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6B0E4626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</w:t>
      </w:r>
      <w:bookmarkEnd w:id="3"/>
      <w:r w:rsidR="000329C0">
        <w:rPr>
          <w:rFonts w:ascii="Arial" w:hAnsi="Arial" w:cs="Arial"/>
          <w:sz w:val="24"/>
          <w:szCs w:val="24"/>
        </w:rPr>
        <w:t>1</w:t>
      </w:r>
      <w:r w:rsidR="007E2AFD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 w:rsidR="006B14DD" w:rsidRPr="006B14DD">
        <w:rPr>
          <w:rFonts w:ascii="Arial" w:hAnsi="Arial" w:cs="Arial"/>
          <w:sz w:val="24"/>
          <w:szCs w:val="24"/>
        </w:rPr>
        <w:t>R4-2409173</w:t>
      </w:r>
    </w:p>
    <w:p w14:paraId="36DB15D9" w14:textId="3F6FA3FD" w:rsidR="007E2AFD" w:rsidRPr="0052514D" w:rsidRDefault="007E2AFD" w:rsidP="007E2AFD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 w:rsidRPr="0052514D">
        <w:rPr>
          <w:rFonts w:ascii="Arial" w:hAnsi="Arial" w:cs="Arial"/>
          <w:sz w:val="24"/>
          <w:szCs w:val="24"/>
          <w:lang w:eastAsia="zh-CN"/>
        </w:rPr>
        <w:t>Fukuoka, Japan, 20</w:t>
      </w:r>
      <w:r w:rsidRPr="0052514D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sz w:val="24"/>
          <w:szCs w:val="24"/>
          <w:lang w:eastAsia="zh-CN"/>
        </w:rPr>
        <w:t xml:space="preserve"> – 24</w:t>
      </w:r>
      <w:r w:rsidRPr="0052514D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sz w:val="24"/>
          <w:szCs w:val="24"/>
          <w:lang w:eastAsia="zh-CN"/>
        </w:rPr>
        <w:t xml:space="preserve"> May, 2024</w:t>
      </w:r>
    </w:p>
    <w:p w14:paraId="5440AA66" w14:textId="77777777" w:rsidR="002B17CC" w:rsidRPr="007E2AFD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D83E404" w:rsidR="0037119B" w:rsidRPr="00023F5D" w:rsidRDefault="0037119B" w:rsidP="00023F5D">
      <w:pPr>
        <w:tabs>
          <w:tab w:val="left" w:pos="1985"/>
        </w:tabs>
        <w:ind w:left="1980" w:hanging="1980"/>
        <w:rPr>
          <w:rStyle w:val="af8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6B14DD" w:rsidRPr="006B14DD">
        <w:rPr>
          <w:rFonts w:ascii="Arial" w:hAnsi="Arial" w:cs="Arial"/>
          <w:sz w:val="24"/>
          <w:lang w:val="en-US"/>
        </w:rPr>
        <w:t>On MIMO layer evaluation for 6Rx UE</w:t>
      </w:r>
      <w:bookmarkStart w:id="5" w:name="_GoBack"/>
      <w:bookmarkEnd w:id="5"/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474ADC46" w:rsidR="0037119B" w:rsidRPr="00752DF1" w:rsidRDefault="0037119B" w:rsidP="00C63050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22040F">
        <w:rPr>
          <w:rFonts w:ascii="Arial" w:hAnsi="Arial" w:cs="Arial"/>
          <w:sz w:val="24"/>
          <w:lang w:val="pt-BR"/>
        </w:rPr>
        <w:t>10.1.1.4.2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23279CA4" w14:textId="4126F3BF" w:rsidR="002E5F55" w:rsidRDefault="00683DFF" w:rsidP="008D4515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last meeting, a WF on </w:t>
      </w:r>
      <w:r w:rsidR="0022040F">
        <w:rPr>
          <w:rFonts w:eastAsiaTheme="minorEastAsia"/>
        </w:rPr>
        <w:t xml:space="preserve">requirements for 6Rx </w:t>
      </w:r>
      <w:r>
        <w:rPr>
          <w:rFonts w:eastAsiaTheme="minorEastAsia"/>
        </w:rPr>
        <w:t>was approved</w:t>
      </w:r>
      <w:r w:rsidR="008D4515">
        <w:rPr>
          <w:rFonts w:eastAsiaTheme="minorEastAsia"/>
        </w:rPr>
        <w:t>.</w:t>
      </w:r>
      <w:r w:rsidR="0022040F">
        <w:rPr>
          <w:rFonts w:eastAsiaTheme="minorEastAsia"/>
        </w:rPr>
        <w:t xml:space="preserve"> </w:t>
      </w:r>
      <w:r w:rsidR="00D156F0">
        <w:rPr>
          <w:rFonts w:eastAsiaTheme="minorEastAsia" w:hint="eastAsia"/>
        </w:rPr>
        <w:t>A</w:t>
      </w:r>
      <w:r w:rsidR="0022040F">
        <w:rPr>
          <w:rFonts w:eastAsiaTheme="minorEastAsia"/>
        </w:rPr>
        <w:t>greement</w:t>
      </w:r>
      <w:r w:rsidR="00D156F0">
        <w:rPr>
          <w:rFonts w:eastAsiaTheme="minorEastAsia"/>
        </w:rPr>
        <w:t>s</w:t>
      </w:r>
      <w:r w:rsidR="0022040F">
        <w:rPr>
          <w:rFonts w:eastAsiaTheme="minorEastAsia"/>
        </w:rPr>
        <w:t xml:space="preserve"> </w:t>
      </w:r>
      <w:bookmarkEnd w:id="2"/>
      <w:r w:rsidR="0022040F">
        <w:rPr>
          <w:rFonts w:eastAsiaTheme="minorEastAsia"/>
        </w:rPr>
        <w:t xml:space="preserve">on MIMO layers are </w:t>
      </w:r>
      <w:r w:rsidR="00D156F0">
        <w:rPr>
          <w:rFonts w:eastAsiaTheme="minorEastAsia" w:hint="eastAsia"/>
        </w:rPr>
        <w:t>copied</w:t>
      </w:r>
      <w:r w:rsidR="0022040F">
        <w:rPr>
          <w:rFonts w:eastAsiaTheme="minorEastAsia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2040F" w14:paraId="2E8FD01E" w14:textId="77777777" w:rsidTr="0022040F">
        <w:tc>
          <w:tcPr>
            <w:tcW w:w="10457" w:type="dxa"/>
          </w:tcPr>
          <w:p w14:paraId="57082B43" w14:textId="77777777" w:rsidR="0022040F" w:rsidRPr="00EF3FF4" w:rsidRDefault="0022040F" w:rsidP="0022040F">
            <w:pPr>
              <w:pStyle w:val="20"/>
              <w:jc w:val="both"/>
              <w:outlineLvl w:val="1"/>
              <w:rPr>
                <w:lang w:eastAsia="zh-CN"/>
              </w:rPr>
            </w:pPr>
            <w:r>
              <w:t>Sub-topic 3-1:</w:t>
            </w:r>
            <w:r>
              <w:tab/>
            </w:r>
            <w:r w:rsidRPr="0099523A">
              <w:t>MIMO layers to be discussed in RF or Demod session</w:t>
            </w:r>
            <w:r>
              <w:t>?</w:t>
            </w:r>
          </w:p>
          <w:p w14:paraId="6F709FCD" w14:textId="77777777" w:rsidR="0022040F" w:rsidRPr="0022040F" w:rsidRDefault="0022040F" w:rsidP="0022040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Number of </w:t>
            </w:r>
            <w:r w:rsidRPr="0099523A">
              <w:rPr>
                <w:lang w:eastAsia="zh-CN"/>
              </w:rPr>
              <w:t xml:space="preserve">MIMO layers </w:t>
            </w:r>
            <w:r>
              <w:rPr>
                <w:lang w:eastAsia="zh-CN"/>
              </w:rPr>
              <w:t xml:space="preserve">will </w:t>
            </w:r>
            <w:r w:rsidRPr="0099523A">
              <w:rPr>
                <w:lang w:eastAsia="zh-CN"/>
              </w:rPr>
              <w:t xml:space="preserve">be discussed in </w:t>
            </w:r>
            <w:r>
              <w:rPr>
                <w:lang w:eastAsia="zh-CN"/>
              </w:rPr>
              <w:t xml:space="preserve">the </w:t>
            </w:r>
            <w:r w:rsidRPr="0099523A">
              <w:rPr>
                <w:lang w:eastAsia="zh-CN"/>
              </w:rPr>
              <w:t xml:space="preserve">RF </w:t>
            </w:r>
            <w:r>
              <w:rPr>
                <w:lang w:eastAsia="zh-CN"/>
              </w:rPr>
              <w:t xml:space="preserve">session with involvement of </w:t>
            </w:r>
            <w:r w:rsidRPr="0099523A">
              <w:rPr>
                <w:lang w:eastAsia="zh-CN"/>
              </w:rPr>
              <w:t xml:space="preserve">Demod </w:t>
            </w:r>
            <w:r>
              <w:rPr>
                <w:lang w:eastAsia="zh-CN"/>
              </w:rPr>
              <w:t>experts.</w:t>
            </w:r>
          </w:p>
          <w:p w14:paraId="4EAF5BFB" w14:textId="77777777" w:rsidR="0022040F" w:rsidRPr="00EF3FF4" w:rsidRDefault="0022040F" w:rsidP="0022040F">
            <w:pPr>
              <w:pStyle w:val="20"/>
              <w:jc w:val="both"/>
              <w:outlineLvl w:val="1"/>
              <w:rPr>
                <w:lang w:eastAsia="zh-CN"/>
              </w:rPr>
            </w:pPr>
            <w:r>
              <w:t>Sub-topic 3-2:</w:t>
            </w:r>
            <w:r>
              <w:tab/>
            </w:r>
            <w:r w:rsidRPr="0099523A">
              <w:rPr>
                <w:lang w:val="pt-BR"/>
              </w:rPr>
              <w:t>MIMO layer</w:t>
            </w:r>
            <w:r>
              <w:rPr>
                <w:lang w:val="pt-BR"/>
              </w:rPr>
              <w:t xml:space="preserve"> support</w:t>
            </w:r>
          </w:p>
          <w:p w14:paraId="3868843A" w14:textId="77777777" w:rsidR="0022040F" w:rsidRDefault="0022040F" w:rsidP="0022040F">
            <w:pPr>
              <w:jc w:val="both"/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Further discuss number of MIMO layers support for </w:t>
            </w:r>
            <w:r w:rsidRPr="00460543">
              <w:rPr>
                <w:highlight w:val="yellow"/>
                <w:lang w:eastAsia="zh-CN"/>
              </w:rPr>
              <w:t>FWA devices and handhelds</w:t>
            </w:r>
            <w:r>
              <w:rPr>
                <w:lang w:eastAsia="zh-CN"/>
              </w:rPr>
              <w:t xml:space="preserve"> considering the following aspects:</w:t>
            </w:r>
          </w:p>
          <w:p w14:paraId="1CA568F5" w14:textId="77777777" w:rsidR="0022040F" w:rsidRDefault="0022040F" w:rsidP="0022040F">
            <w:pPr>
              <w:pStyle w:val="B1"/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antenna correlation analysis based on form factor constraints</w:t>
            </w:r>
          </w:p>
          <w:p w14:paraId="46E0865F" w14:textId="2B6C8F7D" w:rsidR="0022040F" w:rsidRPr="0022040F" w:rsidRDefault="0022040F" w:rsidP="0022040F">
            <w:pPr>
              <w:pStyle w:val="B1"/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performance simulation in comparison with 4 MIMO layer considering possible implementation constraint</w:t>
            </w:r>
          </w:p>
        </w:tc>
      </w:tr>
    </w:tbl>
    <w:p w14:paraId="433ED5CA" w14:textId="6E888328" w:rsidR="0022040F" w:rsidRDefault="0022040F" w:rsidP="0022040F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This contribution provides our views on the antenna correlation modelled in link level simulations</w:t>
      </w:r>
      <w:r w:rsidR="00D156F0">
        <w:rPr>
          <w:rFonts w:eastAsiaTheme="minorEastAsia" w:hint="eastAsia"/>
        </w:rPr>
        <w:t>.</w:t>
      </w:r>
    </w:p>
    <w:p w14:paraId="2A0967BB" w14:textId="3346E2EA" w:rsidR="005F34C1" w:rsidRPr="005F34C1" w:rsidRDefault="0022040F" w:rsidP="005F34C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>Discussions</w:t>
      </w:r>
    </w:p>
    <w:p w14:paraId="4B4BA95B" w14:textId="257EB109" w:rsidR="00BE607B" w:rsidRPr="00BE607B" w:rsidRDefault="005F34C1" w:rsidP="005F34C1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Antenna correlation is the most important parameter for evaluation. Higher correlation leads to diversity reduction and performance degradation, which may affect the maximum supported layers.</w:t>
      </w:r>
      <w:r w:rsidR="00BE607B">
        <w:rPr>
          <w:rFonts w:eastAsiaTheme="minorEastAsia" w:hint="eastAsia"/>
        </w:rPr>
        <w:t xml:space="preserve"> </w:t>
      </w:r>
      <w:r w:rsidR="00BE607B">
        <w:rPr>
          <w:rFonts w:eastAsiaTheme="minorEastAsia"/>
        </w:rPr>
        <w:t xml:space="preserve">Assume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BE607B">
        <w:rPr>
          <w:rFonts w:eastAsiaTheme="minorEastAsia" w:hint="eastAsia"/>
          <w:b/>
          <w:bCs/>
        </w:rPr>
        <w:t xml:space="preserve"> </w:t>
      </w:r>
      <w:r w:rsidR="00BE607B">
        <w:rPr>
          <w:rFonts w:eastAsiaTheme="minorEastAsia"/>
          <w:b/>
          <w:bCs/>
        </w:rPr>
        <w:t xml:space="preserve"> </w:t>
      </w:r>
      <w:r w:rsidR="00BE607B" w:rsidRPr="00BE607B">
        <w:rPr>
          <w:rFonts w:eastAsiaTheme="minorEastAsia"/>
        </w:rPr>
        <w:t>and</w:t>
      </w:r>
      <w:r w:rsidR="00BE607B">
        <w:rPr>
          <w:rFonts w:eastAsiaTheme="minorEastAsia"/>
          <w:b/>
          <w:bCs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 w:rsidR="00BE607B">
        <w:rPr>
          <w:rFonts w:eastAsiaTheme="minorEastAsia"/>
        </w:rPr>
        <w:t xml:space="preserve"> are </w:t>
      </w:r>
      <w:r w:rsidR="00BE607B" w:rsidRPr="00D156F0">
        <w:rPr>
          <w:rFonts w:eastAsiaTheme="minorEastAsia"/>
        </w:rPr>
        <w:t>uncorrelated and correlated</w:t>
      </w:r>
      <w:r w:rsidR="00BE607B">
        <w:rPr>
          <w:rFonts w:eastAsiaTheme="minorEastAsia"/>
        </w:rPr>
        <w:t xml:space="preserve"> receiving vector signal respectively. We can have:</w:t>
      </w:r>
    </w:p>
    <w:p w14:paraId="476FC2EE" w14:textId="3077C3D3" w:rsidR="005F34C1" w:rsidRPr="00A3576A" w:rsidRDefault="005F34C1" w:rsidP="005F34C1">
      <w:pPr>
        <w:rPr>
          <w:rFonts w:eastAsiaTheme="minorEastAsia"/>
          <w:b/>
          <w:bCs/>
          <w:lang w:eastAsia="zh-CN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hint="eastAsia"/>
              <w:lang w:eastAsia="zh-CN"/>
            </w:rPr>
            <m:t>y</m:t>
          </m:r>
          <m:r>
            <w:rPr>
              <w:rFonts w:ascii="Cambria Math" w:eastAsiaTheme="minorEastAsia" w:hAnsi="Cambria Math"/>
              <w:lang w:eastAsia="zh-CN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zh-CN"/>
                </w:rPr>
                <m:t>C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den>
              </m:f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x</m:t>
          </m:r>
        </m:oMath>
      </m:oMathPara>
    </w:p>
    <w:p w14:paraId="5E77B0C4" w14:textId="55599D0D" w:rsidR="005F34C1" w:rsidRDefault="005F34C1" w:rsidP="007E2AFD">
      <w:pPr>
        <w:pStyle w:val="proposal"/>
        <w:spacing w:after="120"/>
        <w:rPr>
          <w:rFonts w:eastAsiaTheme="minorEastAsia"/>
          <w:b w:val="0"/>
          <w:bCs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bCs/>
                      <w:i/>
                    </w:rPr>
                  </m:ctrlPr>
                </m:eqArr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b w:val="0"/>
                          <w:bCs/>
                          <w:i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1,0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0,1</m:t>
                                </m:r>
                              </m:sub>
                            </m:sSub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e>
                        </m:mr>
                      </m: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</m:t>
                      </m:r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2,0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3,0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2,1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3,1</m:t>
                                </m:r>
                              </m:sub>
                            </m:sSub>
                          </m:e>
                        </m:mr>
                      </m: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</m:t>
                      </m:r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4,0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5,0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4,1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5,1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0,2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1,2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0,3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1,3</m:t>
                                </m:r>
                              </m:sub>
                            </m:sSub>
                          </m:e>
                        </m:mr>
                      </m: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</m:t>
                      </m:r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3,2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2,3</m:t>
                                </m:r>
                              </m:sub>
                            </m:sSub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e>
                        </m:mr>
                      </m: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</m:t>
                      </m:r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 w:val="0"/>
                              <w:bCs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4,2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5,2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4,3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b w:val="0"/>
                                    <w:bCs/>
                                    <w:i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β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/>
                                    <w:color w:val="4D5156"/>
                                    <w:sz w:val="21"/>
                                    <w:szCs w:val="21"/>
                                    <w:shd w:val="clear" w:color="auto" w:fill="FFFFFF"/>
                                  </w:rPr>
                                  <m:t>5,3</m:t>
                                </m:r>
                              </m:sub>
                            </m:sSub>
                          </m:e>
                        </m:mr>
                      </m:m>
                    </m:e>
                  </m:eqAr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 w:val="0"/>
                          <w:bCs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0,4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1,4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0,5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1,5</m:t>
                            </m:r>
                          </m:sub>
                        </m:sSub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 w:val="0"/>
                          <w:bCs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2,4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3,4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2,5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3,5</m:t>
                            </m:r>
                          </m:sub>
                        </m:sSub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</m:t>
                  </m:r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 w:val="0"/>
                          <w:bCs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5,4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b w:val="0"/>
                                <w:bCs/>
                                <w:i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宋体" w:hAnsi="Cambria Math"/>
                                <w:color w:val="4D5156"/>
                                <w:sz w:val="21"/>
                                <w:szCs w:val="21"/>
                                <w:shd w:val="clear" w:color="auto" w:fill="FFFFFF"/>
                              </w:rPr>
                              <m:t>4,5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</m:e>
              </m:eqArr>
            </m:e>
          </m:d>
        </m:oMath>
      </m:oMathPara>
    </w:p>
    <w:p w14:paraId="07F6AF63" w14:textId="77777777" w:rsidR="005357A4" w:rsidRDefault="005F34C1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W</w:t>
      </w:r>
      <w:r>
        <w:rPr>
          <w:rFonts w:eastAsiaTheme="minorEastAsia"/>
          <w:b w:val="0"/>
          <w:bCs/>
        </w:rPr>
        <w:t xml:space="preserve">here </w:t>
      </w:r>
      <w:r w:rsidRPr="005F34C1">
        <w:rPr>
          <w:rFonts w:eastAsiaTheme="minorEastAsia"/>
          <w:b w:val="0"/>
          <w:bCs/>
          <w:i/>
          <w:iCs/>
        </w:rPr>
        <w:t>C</w:t>
      </w:r>
      <w:r>
        <w:rPr>
          <w:rFonts w:eastAsiaTheme="minorEastAsia"/>
          <w:b w:val="0"/>
          <w:bCs/>
        </w:rPr>
        <w:t xml:space="preserve"> is antenna correlation matrix and  </w:t>
      </w:r>
      <m:oMath>
        <m:sSub>
          <m:sSubPr>
            <m:ctrlPr>
              <w:rPr>
                <w:rFonts w:ascii="Cambria Math" w:eastAsia="宋体" w:hAnsi="Cambria Math"/>
                <w:b w:val="0"/>
                <w:i/>
                <w:color w:val="4D5156"/>
                <w:sz w:val="21"/>
                <w:szCs w:val="21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color w:val="4D5156"/>
                <w:sz w:val="21"/>
                <w:szCs w:val="21"/>
                <w:shd w:val="clear" w:color="auto" w:fill="FFFFFF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color w:val="4D5156"/>
                <w:sz w:val="21"/>
                <w:szCs w:val="21"/>
                <w:shd w:val="clear" w:color="auto" w:fill="FFFFFF"/>
              </w:rPr>
              <m:t>i,j</m:t>
            </m:r>
          </m:sub>
        </m:sSub>
      </m:oMath>
      <w:r>
        <w:rPr>
          <w:rFonts w:eastAsiaTheme="minorEastAsia" w:hint="eastAsia"/>
          <w:b w:val="0"/>
          <w:color w:val="4D5156"/>
          <w:sz w:val="21"/>
          <w:szCs w:val="21"/>
          <w:shd w:val="clear" w:color="auto" w:fill="FFFFFF"/>
        </w:rPr>
        <w:t xml:space="preserve"> </w:t>
      </w:r>
      <w:r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 xml:space="preserve">is the correlation coefficient of antenna </w:t>
      </w:r>
      <w:r w:rsidRPr="005F34C1">
        <w:rPr>
          <w:rFonts w:eastAsiaTheme="minorEastAsia"/>
          <w:b w:val="0"/>
          <w:i/>
          <w:iCs/>
          <w:color w:val="4D5156"/>
          <w:sz w:val="21"/>
          <w:szCs w:val="21"/>
          <w:shd w:val="clear" w:color="auto" w:fill="FFFFFF"/>
        </w:rPr>
        <w:t xml:space="preserve">i </w:t>
      </w:r>
      <w:r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 xml:space="preserve">and </w:t>
      </w:r>
      <w:r w:rsidRPr="005F34C1">
        <w:rPr>
          <w:rFonts w:eastAsiaTheme="minorEastAsia"/>
          <w:b w:val="0"/>
          <w:i/>
          <w:iCs/>
          <w:color w:val="4D5156"/>
          <w:sz w:val="21"/>
          <w:szCs w:val="21"/>
          <w:shd w:val="clear" w:color="auto" w:fill="FFFFFF"/>
        </w:rPr>
        <w:t>j</w:t>
      </w:r>
      <w:r>
        <w:rPr>
          <w:rFonts w:eastAsiaTheme="minorEastAsia"/>
          <w:b w:val="0"/>
          <w:i/>
          <w:iCs/>
          <w:color w:val="4D5156"/>
          <w:sz w:val="21"/>
          <w:szCs w:val="21"/>
          <w:shd w:val="clear" w:color="auto" w:fill="FFFFFF"/>
        </w:rPr>
        <w:t>.</w:t>
      </w:r>
      <w:r w:rsidR="00CD067A">
        <w:rPr>
          <w:rFonts w:eastAsiaTheme="minorEastAsia" w:hint="eastAsia"/>
          <w:b w:val="0"/>
          <w:bCs/>
        </w:rPr>
        <w:t xml:space="preserve"> </w:t>
      </w:r>
    </w:p>
    <w:p w14:paraId="5237FBF4" w14:textId="364F798B" w:rsidR="004B072C" w:rsidRDefault="0058201F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TS 38.101</w:t>
      </w:r>
      <w:r>
        <w:rPr>
          <w:rFonts w:eastAsiaTheme="minorEastAsia" w:hint="eastAsia"/>
          <w:b w:val="0"/>
          <w:bCs/>
        </w:rPr>
        <w:t>-</w:t>
      </w:r>
      <w:r>
        <w:rPr>
          <w:rFonts w:eastAsiaTheme="minorEastAsia"/>
          <w:b w:val="0"/>
          <w:bCs/>
        </w:rPr>
        <w:t xml:space="preserve">4 </w:t>
      </w:r>
      <w:r>
        <w:rPr>
          <w:rFonts w:eastAsiaTheme="minorEastAsia" w:hint="eastAsia"/>
          <w:b w:val="0"/>
          <w:bCs/>
        </w:rPr>
        <w:t>and</w:t>
      </w:r>
      <w:r>
        <w:rPr>
          <w:rFonts w:eastAsiaTheme="minorEastAsia"/>
          <w:b w:val="0"/>
          <w:bCs/>
        </w:rPr>
        <w:t xml:space="preserve"> TS 36.101 specify </w:t>
      </w:r>
      <w:r w:rsidR="00E87BC0">
        <w:rPr>
          <w:rFonts w:eastAsiaTheme="minorEastAsia"/>
          <w:b w:val="0"/>
          <w:bCs/>
        </w:rPr>
        <w:t xml:space="preserve">several types of correlation </w:t>
      </w:r>
      <w:r w:rsidR="009009ED">
        <w:rPr>
          <w:rFonts w:eastAsiaTheme="minorEastAsia"/>
          <w:b w:val="0"/>
          <w:bCs/>
        </w:rPr>
        <w:t>models</w:t>
      </w:r>
      <w:r w:rsidR="00F61CF9">
        <w:rPr>
          <w:rFonts w:eastAsiaTheme="minorEastAsia" w:hint="eastAsia"/>
          <w:b w:val="0"/>
          <w:bCs/>
        </w:rPr>
        <w:t>,</w:t>
      </w:r>
      <w:r>
        <w:rPr>
          <w:rFonts w:eastAsiaTheme="minorEastAsia"/>
          <w:b w:val="0"/>
          <w:bCs/>
        </w:rPr>
        <w:t xml:space="preserve"> </w:t>
      </w:r>
      <w:r w:rsidR="00E87BC0">
        <w:rPr>
          <w:rFonts w:eastAsiaTheme="minorEastAsia"/>
          <w:b w:val="0"/>
          <w:bCs/>
        </w:rPr>
        <w:t>namely Low, medium, medium A, medium B and high</w:t>
      </w:r>
      <w:r>
        <w:rPr>
          <w:rFonts w:eastAsiaTheme="minorEastAsia"/>
          <w:b w:val="0"/>
          <w:bCs/>
        </w:rPr>
        <w:t xml:space="preserve"> for 2Rx, 4Rx and 8Rx</w:t>
      </w:r>
      <w:r w:rsidR="009009ED">
        <w:rPr>
          <w:rFonts w:eastAsiaTheme="minorEastAsia"/>
          <w:b w:val="0"/>
          <w:bCs/>
        </w:rPr>
        <w:t xml:space="preserve"> as shown below:</w:t>
      </w:r>
      <w:r w:rsidR="005357A4">
        <w:rPr>
          <w:rFonts w:eastAsiaTheme="minorEastAsia"/>
          <w:b w:val="0"/>
          <w:bCs/>
        </w:rPr>
        <w:t xml:space="preserve"> </w:t>
      </w:r>
    </w:p>
    <w:p w14:paraId="07A72E25" w14:textId="77777777" w:rsidR="004B072C" w:rsidRPr="004B072C" w:rsidRDefault="004B072C" w:rsidP="004B07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Times New Roman"/>
          <w:b/>
          <w:lang w:eastAsia="en-GB"/>
        </w:rPr>
      </w:pPr>
      <w:r w:rsidRPr="004B072C">
        <w:rPr>
          <w:rFonts w:ascii="Arial" w:hAnsi="Arial" w:cs="Times New Roman"/>
          <w:b/>
          <w:lang w:eastAsia="en-GB"/>
        </w:rPr>
        <w:lastRenderedPageBreak/>
        <w:t xml:space="preserve">Table B.2.3.2-1: The </w:t>
      </w:r>
      <w:r w:rsidRPr="004B072C">
        <w:rPr>
          <w:rFonts w:ascii="Symbol" w:hAnsi="Symbol" w:cs="Times New Roman"/>
          <w:b/>
          <w:i/>
          <w:lang w:eastAsia="en-GB"/>
        </w:rPr>
        <w:t></w:t>
      </w:r>
      <w:r w:rsidRPr="004B072C">
        <w:rPr>
          <w:rFonts w:ascii="Arial" w:hAnsi="Arial" w:cs="Times New Roman"/>
          <w:b/>
          <w:lang w:eastAsia="en-GB"/>
        </w:rPr>
        <w:t xml:space="preserve"> and </w:t>
      </w:r>
      <w:r w:rsidRPr="004B072C">
        <w:rPr>
          <w:rFonts w:ascii="Symbol" w:hAnsi="Symbol" w:cs="Times New Roman"/>
          <w:b/>
          <w:i/>
          <w:lang w:eastAsia="en-GB"/>
        </w:rPr>
        <w:t></w:t>
      </w:r>
      <w:r w:rsidRPr="004B072C">
        <w:rPr>
          <w:rFonts w:ascii="Arial" w:hAnsi="Arial" w:cs="Times New Roman"/>
          <w:b/>
          <w:lang w:eastAsia="en-GB"/>
        </w:rPr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1"/>
        <w:gridCol w:w="967"/>
      </w:tblGrid>
      <w:tr w:rsidR="004B072C" w:rsidRPr="004B072C" w14:paraId="2ABE6A04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33A205DA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</w:rPr>
              <w:t>Correlation Model</w:t>
            </w:r>
          </w:p>
        </w:tc>
        <w:tc>
          <w:tcPr>
            <w:tcW w:w="851" w:type="dxa"/>
            <w:shd w:val="clear" w:color="auto" w:fill="auto"/>
          </w:tcPr>
          <w:p w14:paraId="69C74FD0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4"/>
              </w:rPr>
            </w:pPr>
            <w:r w:rsidRPr="004B072C">
              <w:rPr>
                <w:rFonts w:ascii="Arial" w:hAnsi="Arial" w:cs="Arial"/>
                <w:sz w:val="18"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</w:tcPr>
          <w:p w14:paraId="1E4DD3AE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4"/>
              </w:rPr>
            </w:pPr>
            <w:r w:rsidRPr="004B072C">
              <w:rPr>
                <w:rFonts w:ascii="Arial" w:hAnsi="Arial" w:cs="Arial"/>
                <w:sz w:val="18"/>
              </w:rPr>
              <w:sym w:font="Symbol" w:char="F062"/>
            </w:r>
          </w:p>
        </w:tc>
      </w:tr>
      <w:tr w:rsidR="004B072C" w:rsidRPr="004B072C" w14:paraId="6D24724D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65F5F0F2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</w:rPr>
              <w:t>Low correlation</w:t>
            </w:r>
          </w:p>
        </w:tc>
        <w:tc>
          <w:tcPr>
            <w:tcW w:w="851" w:type="dxa"/>
            <w:shd w:val="clear" w:color="auto" w:fill="auto"/>
          </w:tcPr>
          <w:p w14:paraId="2729576C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80B8619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</w:t>
            </w:r>
          </w:p>
        </w:tc>
      </w:tr>
      <w:tr w:rsidR="004B072C" w:rsidRPr="004B072C" w14:paraId="39A14E51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2A41F2AE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</w:rPr>
              <w:t>Medium Correlation</w:t>
            </w:r>
          </w:p>
        </w:tc>
        <w:tc>
          <w:tcPr>
            <w:tcW w:w="851" w:type="dxa"/>
            <w:shd w:val="clear" w:color="auto" w:fill="auto"/>
          </w:tcPr>
          <w:p w14:paraId="3F07B6AE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25F81744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0.9</w:t>
            </w:r>
          </w:p>
        </w:tc>
      </w:tr>
      <w:tr w:rsidR="004B072C" w:rsidRPr="004B072C" w14:paraId="151135AA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7C463F41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</w:rPr>
              <w:t>Medium Correlation A</w:t>
            </w:r>
          </w:p>
        </w:tc>
        <w:tc>
          <w:tcPr>
            <w:tcW w:w="851" w:type="dxa"/>
            <w:shd w:val="clear" w:color="auto" w:fill="auto"/>
          </w:tcPr>
          <w:p w14:paraId="2DF5ABE8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44D0B088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  <w:lang w:val="en-US"/>
              </w:rPr>
              <w:t>0.3874</w:t>
            </w:r>
          </w:p>
        </w:tc>
      </w:tr>
      <w:tr w:rsidR="004B072C" w:rsidRPr="004B072C" w14:paraId="4473E67F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50446F95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  <w:lang w:eastAsia="en-GB"/>
              </w:rPr>
              <w:t>Medium Correlation B</w:t>
            </w:r>
          </w:p>
        </w:tc>
        <w:tc>
          <w:tcPr>
            <w:tcW w:w="851" w:type="dxa"/>
            <w:shd w:val="clear" w:color="auto" w:fill="auto"/>
          </w:tcPr>
          <w:p w14:paraId="6C798323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  <w:lang w:eastAsia="en-GB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0CA8D805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/>
              </w:rPr>
            </w:pPr>
            <w:r w:rsidRPr="004B072C">
              <w:rPr>
                <w:rFonts w:ascii="Arial" w:hAnsi="Arial" w:cs="Times New Roman"/>
                <w:sz w:val="18"/>
                <w:lang w:val="en-US" w:eastAsia="ja-JP"/>
              </w:rPr>
              <w:t>0.005154</w:t>
            </w:r>
          </w:p>
        </w:tc>
      </w:tr>
      <w:tr w:rsidR="004B072C" w:rsidRPr="004B072C" w14:paraId="154CBC51" w14:textId="77777777" w:rsidTr="003D798F">
        <w:trPr>
          <w:jc w:val="center"/>
        </w:trPr>
        <w:tc>
          <w:tcPr>
            <w:tcW w:w="1809" w:type="dxa"/>
            <w:shd w:val="clear" w:color="auto" w:fill="auto"/>
          </w:tcPr>
          <w:p w14:paraId="2D5E7632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4B072C">
              <w:rPr>
                <w:rFonts w:ascii="Arial" w:hAnsi="Arial" w:cs="Arial"/>
                <w:b/>
                <w:sz w:val="18"/>
              </w:rPr>
              <w:t>High Correlation</w:t>
            </w:r>
          </w:p>
        </w:tc>
        <w:tc>
          <w:tcPr>
            <w:tcW w:w="851" w:type="dxa"/>
            <w:shd w:val="clear" w:color="auto" w:fill="auto"/>
          </w:tcPr>
          <w:p w14:paraId="1BE930C3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0.9</w:t>
            </w:r>
          </w:p>
        </w:tc>
        <w:tc>
          <w:tcPr>
            <w:tcW w:w="850" w:type="dxa"/>
            <w:shd w:val="clear" w:color="auto" w:fill="auto"/>
          </w:tcPr>
          <w:p w14:paraId="5C005F16" w14:textId="77777777" w:rsidR="004B072C" w:rsidRPr="004B072C" w:rsidRDefault="004B072C" w:rsidP="004B07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4B072C">
              <w:rPr>
                <w:rFonts w:ascii="Arial" w:hAnsi="Arial" w:cs="Arial"/>
                <w:sz w:val="18"/>
              </w:rPr>
              <w:t>0.9</w:t>
            </w:r>
          </w:p>
        </w:tc>
      </w:tr>
    </w:tbl>
    <w:p w14:paraId="3BE1236D" w14:textId="77777777" w:rsidR="004B072C" w:rsidRPr="004B072C" w:rsidDel="00C86F56" w:rsidRDefault="004B072C" w:rsidP="004B072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lang w:eastAsia="en-GB"/>
        </w:rPr>
      </w:pPr>
    </w:p>
    <w:p w14:paraId="67AC4DD9" w14:textId="590CFA1E" w:rsidR="009009ED" w:rsidRDefault="009009ED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The corresponding correlation matrix is defined as per the uniform linear array:</w:t>
      </w:r>
    </w:p>
    <w:p w14:paraId="4665090C" w14:textId="77777777" w:rsidR="009009ED" w:rsidRPr="00CF7AEA" w:rsidRDefault="009009ED" w:rsidP="009009ED">
      <w:pPr>
        <w:pStyle w:val="TH"/>
      </w:pPr>
      <w:r>
        <w:rPr>
          <w:rFonts w:eastAsiaTheme="minorEastAsia"/>
          <w:b w:val="0"/>
          <w:bCs/>
        </w:rPr>
        <w:t xml:space="preserve"> </w:t>
      </w:r>
      <w:r w:rsidRPr="00CF7AEA">
        <w:t>Table B.2.3.1-2 UE correlation matrix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940"/>
        <w:gridCol w:w="1520"/>
        <w:gridCol w:w="2339"/>
        <w:gridCol w:w="4617"/>
      </w:tblGrid>
      <w:tr w:rsidR="009009ED" w:rsidRPr="00CF7AEA" w14:paraId="32B11622" w14:textId="77777777" w:rsidTr="003D798F">
        <w:trPr>
          <w:trHeight w:val="255"/>
        </w:trPr>
        <w:tc>
          <w:tcPr>
            <w:tcW w:w="421" w:type="pct"/>
            <w:vAlign w:val="center"/>
          </w:tcPr>
          <w:p w14:paraId="2D18E0DC" w14:textId="77777777" w:rsidR="009009ED" w:rsidRPr="00CF7AEA" w:rsidRDefault="009009ED" w:rsidP="003D798F">
            <w:pPr>
              <w:pStyle w:val="TAH"/>
              <w:rPr>
                <w:rFonts w:cs="Arial"/>
              </w:rPr>
            </w:pPr>
          </w:p>
        </w:tc>
        <w:tc>
          <w:tcPr>
            <w:tcW w:w="356" w:type="pct"/>
          </w:tcPr>
          <w:p w14:paraId="2E77270C" w14:textId="77777777" w:rsidR="009009ED" w:rsidRPr="00CF7AEA" w:rsidRDefault="009009ED" w:rsidP="003D798F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One antenna</w:t>
            </w:r>
          </w:p>
        </w:tc>
        <w:tc>
          <w:tcPr>
            <w:tcW w:w="683" w:type="pct"/>
          </w:tcPr>
          <w:p w14:paraId="2C21CA02" w14:textId="77777777" w:rsidR="009009ED" w:rsidRPr="00CF7AEA" w:rsidRDefault="009009ED" w:rsidP="003D798F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Two antennas</w:t>
            </w:r>
          </w:p>
        </w:tc>
        <w:tc>
          <w:tcPr>
            <w:tcW w:w="1034" w:type="pct"/>
          </w:tcPr>
          <w:p w14:paraId="274F6F9E" w14:textId="77777777" w:rsidR="009009ED" w:rsidRPr="00CF7AEA" w:rsidRDefault="009009ED" w:rsidP="003D798F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Four antennas</w:t>
            </w:r>
          </w:p>
        </w:tc>
        <w:tc>
          <w:tcPr>
            <w:tcW w:w="2506" w:type="pct"/>
          </w:tcPr>
          <w:p w14:paraId="2D79BF6A" w14:textId="77777777" w:rsidR="009009ED" w:rsidRPr="00CF7AEA" w:rsidRDefault="009009ED" w:rsidP="003D798F">
            <w:pPr>
              <w:pStyle w:val="TAH"/>
              <w:rPr>
                <w:rFonts w:cs="Arial"/>
              </w:rPr>
            </w:pPr>
            <w:r w:rsidRPr="00CF7AEA">
              <w:rPr>
                <w:rFonts w:cs="Arial" w:hint="eastAsia"/>
                <w:lang w:eastAsia="zh-CN"/>
              </w:rPr>
              <w:t xml:space="preserve">Eight </w:t>
            </w:r>
            <w:r w:rsidRPr="00CF7AEA">
              <w:rPr>
                <w:rFonts w:cs="Arial"/>
              </w:rPr>
              <w:t>antennas</w:t>
            </w:r>
          </w:p>
        </w:tc>
      </w:tr>
      <w:tr w:rsidR="009009ED" w:rsidRPr="00CF7AEA" w14:paraId="081C2152" w14:textId="77777777" w:rsidTr="003D798F">
        <w:tc>
          <w:tcPr>
            <w:tcW w:w="421" w:type="pct"/>
            <w:vAlign w:val="center"/>
          </w:tcPr>
          <w:p w14:paraId="4EAADAE9" w14:textId="77777777" w:rsidR="009009ED" w:rsidRPr="00CF7AEA" w:rsidRDefault="009009ED" w:rsidP="003D798F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UE Correlation</w:t>
            </w:r>
          </w:p>
        </w:tc>
        <w:tc>
          <w:tcPr>
            <w:tcW w:w="356" w:type="pct"/>
            <w:vAlign w:val="center"/>
          </w:tcPr>
          <w:p w14:paraId="0B9CFE34" w14:textId="77777777" w:rsidR="009009ED" w:rsidRPr="00CF7AEA" w:rsidRDefault="009009ED" w:rsidP="003D798F">
            <w:pPr>
              <w:pStyle w:val="TAC"/>
              <w:rPr>
                <w:rFonts w:cs="Arial"/>
              </w:rPr>
            </w:pPr>
          </w:p>
          <w:p w14:paraId="20D0D766" w14:textId="77777777" w:rsidR="009009ED" w:rsidRPr="00CF7AEA" w:rsidRDefault="009009ED" w:rsidP="003D798F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  <w:position w:val="-10"/>
              </w:rPr>
              <w:object w:dxaOrig="700" w:dyaOrig="300" w14:anchorId="07CCA1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95pt" o:ole="">
                  <v:imagedata r:id="rId8" o:title=""/>
                </v:shape>
                <o:OLEObject Type="Embed" ProgID="Equation.3" ShapeID="_x0000_i1025" DrawAspect="Content" ObjectID="_1777139034" r:id="rId9"/>
              </w:object>
            </w:r>
          </w:p>
        </w:tc>
        <w:tc>
          <w:tcPr>
            <w:tcW w:w="683" w:type="pct"/>
            <w:vAlign w:val="center"/>
          </w:tcPr>
          <w:p w14:paraId="06E43AFA" w14:textId="2375DFB9" w:rsidR="009009ED" w:rsidRPr="00CF7AEA" w:rsidRDefault="009009ED" w:rsidP="003D798F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  <w:position w:val="-32"/>
              </w:rPr>
              <w:object w:dxaOrig="1640" w:dyaOrig="760" w14:anchorId="506F3882">
                <v:shape id="_x0000_i1026" type="#_x0000_t75" style="width:65.25pt;height:29.95pt" o:ole="">
                  <v:imagedata r:id="rId10" o:title=""/>
                </v:shape>
                <o:OLEObject Type="Embed" ProgID="Equation.3" ShapeID="_x0000_i1026" DrawAspect="Content" ObjectID="_1777139035" r:id="rId11"/>
              </w:object>
            </w:r>
          </w:p>
        </w:tc>
        <w:bookmarkStart w:id="6" w:name="OLE_LINK3"/>
        <w:tc>
          <w:tcPr>
            <w:tcW w:w="1034" w:type="pct"/>
            <w:vAlign w:val="center"/>
          </w:tcPr>
          <w:p w14:paraId="7CB730E7" w14:textId="11734B2F" w:rsidR="009009ED" w:rsidRPr="00CF7AEA" w:rsidRDefault="009009ED" w:rsidP="003D798F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  <w:position w:val="-78"/>
              </w:rPr>
              <w:object w:dxaOrig="2620" w:dyaOrig="1660" w14:anchorId="55D7A5A6">
                <v:shape id="_x0000_i1027" type="#_x0000_t75" style="width:106.2pt;height:67.7pt" o:ole="">
                  <v:imagedata r:id="rId12" o:title=""/>
                </v:shape>
                <o:OLEObject Type="Embed" ProgID="Equation.3" ShapeID="_x0000_i1027" DrawAspect="Content" ObjectID="_1777139036" r:id="rId13"/>
              </w:object>
            </w:r>
            <w:bookmarkEnd w:id="6"/>
          </w:p>
        </w:tc>
        <w:tc>
          <w:tcPr>
            <w:tcW w:w="2506" w:type="pct"/>
          </w:tcPr>
          <w:p w14:paraId="1ADC14F1" w14:textId="43033780" w:rsidR="009009ED" w:rsidRPr="00CF7AEA" w:rsidRDefault="009009ED" w:rsidP="003D798F">
            <w:pPr>
              <w:pStyle w:val="TAC"/>
              <w:rPr>
                <w:rFonts w:cs="Arial"/>
              </w:rPr>
            </w:pPr>
            <w:r w:rsidRPr="00CF7AEA">
              <w:rPr>
                <w:rFonts w:eastAsia="MS Mincho"/>
                <w:position w:val="-180"/>
                <w:lang w:val="en-US" w:eastAsia="ja-JP"/>
              </w:rPr>
              <w:object w:dxaOrig="6660" w:dyaOrig="3720" w14:anchorId="4CFAA3A7">
                <v:shape id="_x0000_i1028" type="#_x0000_t75" style="width:213.85pt;height:118.7pt" o:ole="">
                  <v:imagedata r:id="rId14" o:title=""/>
                </v:shape>
                <o:OLEObject Type="Embed" ProgID="Equation.DSMT4" ShapeID="_x0000_i1028" DrawAspect="Content" ObjectID="_1777139037" r:id="rId15"/>
              </w:object>
            </w:r>
          </w:p>
        </w:tc>
      </w:tr>
    </w:tbl>
    <w:p w14:paraId="18C48BD1" w14:textId="77777777" w:rsidR="004B072C" w:rsidRDefault="004B072C" w:rsidP="007E2AFD">
      <w:pPr>
        <w:pStyle w:val="proposal"/>
        <w:spacing w:after="120"/>
        <w:rPr>
          <w:rFonts w:eastAsiaTheme="minorEastAsia"/>
          <w:b w:val="0"/>
          <w:bCs/>
        </w:rPr>
      </w:pPr>
    </w:p>
    <w:p w14:paraId="5ADF153F" w14:textId="68E45332" w:rsidR="00CE4681" w:rsidRDefault="00CD067A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 xml:space="preserve">There are </w:t>
      </w:r>
      <w:r w:rsidR="00EE05EC">
        <w:rPr>
          <w:rFonts w:eastAsiaTheme="minorEastAsia"/>
          <w:b w:val="0"/>
          <w:bCs/>
        </w:rPr>
        <w:t xml:space="preserve">lots of </w:t>
      </w:r>
      <w:r>
        <w:rPr>
          <w:rFonts w:eastAsiaTheme="minorEastAsia"/>
          <w:b w:val="0"/>
          <w:bCs/>
        </w:rPr>
        <w:t xml:space="preserve">discussion on how to determine the </w:t>
      </w:r>
      <w:r w:rsidR="0058201F">
        <w:rPr>
          <w:rFonts w:eastAsiaTheme="minorEastAsia"/>
          <w:b w:val="0"/>
          <w:bCs/>
        </w:rPr>
        <w:t xml:space="preserve">exact </w:t>
      </w:r>
      <m:oMath>
        <m:sSub>
          <m:sSubPr>
            <m:ctrlPr>
              <w:rPr>
                <w:rFonts w:ascii="Cambria Math" w:eastAsia="宋体" w:hAnsi="Cambria Math"/>
                <w:b w:val="0"/>
                <w:i/>
                <w:color w:val="4D5156"/>
                <w:sz w:val="21"/>
                <w:szCs w:val="21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color w:val="4D5156"/>
                <w:sz w:val="21"/>
                <w:szCs w:val="21"/>
                <w:shd w:val="clear" w:color="auto" w:fill="FFFFFF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color w:val="4D5156"/>
                <w:sz w:val="21"/>
                <w:szCs w:val="21"/>
                <w:shd w:val="clear" w:color="auto" w:fill="FFFFFF"/>
              </w:rPr>
              <m:t>i,j</m:t>
            </m:r>
          </m:sub>
        </m:sSub>
      </m:oMath>
      <w:r w:rsidR="0058201F">
        <w:rPr>
          <w:rFonts w:eastAsiaTheme="minorEastAsia" w:hint="eastAsia"/>
          <w:b w:val="0"/>
          <w:color w:val="4D5156"/>
          <w:sz w:val="21"/>
          <w:szCs w:val="21"/>
          <w:shd w:val="clear" w:color="auto" w:fill="FFFFFF"/>
        </w:rPr>
        <w:t xml:space="preserve"> </w:t>
      </w:r>
      <w:r w:rsidR="0058201F"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 xml:space="preserve">in </w:t>
      </w:r>
      <w:r w:rsidR="00EE05EC"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 xml:space="preserve">LTE </w:t>
      </w:r>
      <w:r w:rsidR="0058201F"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>Release 8 [2</w:t>
      </w:r>
      <w:r w:rsidR="005357A4"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>,3,4</w:t>
      </w:r>
      <w:r w:rsidR="0058201F">
        <w:rPr>
          <w:rFonts w:eastAsiaTheme="minorEastAsia"/>
          <w:b w:val="0"/>
          <w:color w:val="4D5156"/>
          <w:sz w:val="21"/>
          <w:szCs w:val="21"/>
          <w:shd w:val="clear" w:color="auto" w:fill="FFFFFF"/>
        </w:rPr>
        <w:t>]</w:t>
      </w:r>
      <w:r>
        <w:rPr>
          <w:rFonts w:eastAsiaTheme="minorEastAsia"/>
          <w:b w:val="0"/>
          <w:bCs/>
        </w:rPr>
        <w:t>.</w:t>
      </w:r>
      <w:r w:rsidR="0058201F">
        <w:rPr>
          <w:rFonts w:eastAsiaTheme="minorEastAsia"/>
          <w:b w:val="0"/>
          <w:bCs/>
        </w:rPr>
        <w:t xml:space="preserve"> </w:t>
      </w:r>
      <w:r w:rsidR="00E87BC0">
        <w:rPr>
          <w:rFonts w:eastAsiaTheme="minorEastAsia"/>
          <w:b w:val="0"/>
          <w:bCs/>
        </w:rPr>
        <w:t>However, thes</w:t>
      </w:r>
      <w:r w:rsidR="0088374C">
        <w:rPr>
          <w:rFonts w:eastAsiaTheme="minorEastAsia"/>
          <w:b w:val="0"/>
          <w:bCs/>
        </w:rPr>
        <w:t>e correlation</w:t>
      </w:r>
      <w:r w:rsidR="00110C81">
        <w:rPr>
          <w:rFonts w:eastAsiaTheme="minorEastAsia"/>
          <w:b w:val="0"/>
          <w:bCs/>
        </w:rPr>
        <w:t xml:space="preserve"> matrixes</w:t>
      </w:r>
      <w:r w:rsidR="0088374C">
        <w:rPr>
          <w:rFonts w:eastAsiaTheme="minorEastAsia"/>
          <w:b w:val="0"/>
          <w:bCs/>
        </w:rPr>
        <w:t xml:space="preserve"> are based on the </w:t>
      </w:r>
      <w:r w:rsidR="00402DA0">
        <w:rPr>
          <w:rFonts w:eastAsiaTheme="minorEastAsia"/>
          <w:b w:val="0"/>
          <w:bCs/>
        </w:rPr>
        <w:t xml:space="preserve">assumption of </w:t>
      </w:r>
      <w:r w:rsidR="00110C81">
        <w:rPr>
          <w:rFonts w:eastAsiaTheme="minorEastAsia"/>
          <w:b w:val="0"/>
          <w:bCs/>
        </w:rPr>
        <w:t xml:space="preserve">specific antenna configurations such as </w:t>
      </w:r>
      <w:r w:rsidR="00402DA0">
        <w:rPr>
          <w:rFonts w:eastAsiaTheme="minorEastAsia"/>
          <w:b w:val="0"/>
          <w:bCs/>
        </w:rPr>
        <w:t>uniform linear array</w:t>
      </w:r>
      <w:r w:rsidR="00110C81">
        <w:rPr>
          <w:rFonts w:eastAsiaTheme="minorEastAsia"/>
          <w:b w:val="0"/>
          <w:bCs/>
        </w:rPr>
        <w:t xml:space="preserve"> </w:t>
      </w:r>
      <w:r w:rsidR="00686E16">
        <w:rPr>
          <w:rFonts w:eastAsiaTheme="minorEastAsia"/>
          <w:b w:val="0"/>
          <w:bCs/>
        </w:rPr>
        <w:t xml:space="preserve">or </w:t>
      </w:r>
      <w:r w:rsidR="00110C81">
        <w:rPr>
          <w:rFonts w:eastAsiaTheme="minorEastAsia"/>
          <w:b w:val="0"/>
          <w:bCs/>
        </w:rPr>
        <w:t>cross polarized</w:t>
      </w:r>
      <w:r w:rsidR="00B85D34">
        <w:rPr>
          <w:rFonts w:eastAsiaTheme="minorEastAsia"/>
          <w:b w:val="0"/>
          <w:bCs/>
        </w:rPr>
        <w:t>, with the</w:t>
      </w:r>
      <w:r w:rsidR="00402DA0">
        <w:rPr>
          <w:rFonts w:eastAsiaTheme="minorEastAsia"/>
          <w:b w:val="0"/>
          <w:bCs/>
        </w:rPr>
        <w:t xml:space="preserve"> correlation coefficients derived </w:t>
      </w:r>
      <w:r w:rsidR="00B85D34">
        <w:rPr>
          <w:rFonts w:eastAsiaTheme="minorEastAsia"/>
          <w:b w:val="0"/>
          <w:bCs/>
        </w:rPr>
        <w:t>corresponding to proper</w:t>
      </w:r>
      <w:r w:rsidR="00402DA0">
        <w:rPr>
          <w:rFonts w:eastAsiaTheme="minorEastAsia"/>
          <w:b w:val="0"/>
          <w:bCs/>
        </w:rPr>
        <w:t xml:space="preserve"> channel capacity </w:t>
      </w:r>
      <w:r w:rsidR="00B85D34">
        <w:rPr>
          <w:rFonts w:eastAsiaTheme="minorEastAsia"/>
          <w:b w:val="0"/>
          <w:bCs/>
        </w:rPr>
        <w:t>from simulations [2</w:t>
      </w:r>
      <w:r w:rsidR="005357A4">
        <w:rPr>
          <w:rFonts w:eastAsiaTheme="minorEastAsia"/>
          <w:b w:val="0"/>
          <w:bCs/>
        </w:rPr>
        <w:t>,3</w:t>
      </w:r>
      <w:r w:rsidR="00B85D34">
        <w:rPr>
          <w:rFonts w:eastAsiaTheme="minorEastAsia"/>
          <w:b w:val="0"/>
          <w:bCs/>
        </w:rPr>
        <w:t xml:space="preserve">]. </w:t>
      </w:r>
      <w:r w:rsidR="00686E16">
        <w:rPr>
          <w:rFonts w:eastAsiaTheme="minorEastAsia"/>
          <w:b w:val="0"/>
          <w:bCs/>
        </w:rPr>
        <w:t>However</w:t>
      </w:r>
      <w:r w:rsidR="00002AF8">
        <w:rPr>
          <w:rFonts w:eastAsiaTheme="minorEastAsia"/>
          <w:b w:val="0"/>
          <w:bCs/>
        </w:rPr>
        <w:t xml:space="preserve"> </w:t>
      </w:r>
      <w:r w:rsidR="00A75954">
        <w:rPr>
          <w:rFonts w:eastAsiaTheme="minorEastAsia"/>
          <w:b w:val="0"/>
          <w:bCs/>
        </w:rPr>
        <w:t>these correlation matrixes are defined for the performance test purpose under given conditions, e.g. MIMO layers, MCS, which</w:t>
      </w:r>
      <w:r w:rsidR="00002AF8">
        <w:rPr>
          <w:rFonts w:eastAsiaTheme="minorEastAsia"/>
          <w:b w:val="0"/>
          <w:bCs/>
        </w:rPr>
        <w:t xml:space="preserve"> are too ideal and can</w:t>
      </w:r>
      <w:r w:rsidR="00A75954">
        <w:rPr>
          <w:rFonts w:eastAsiaTheme="minorEastAsia"/>
          <w:b w:val="0"/>
          <w:bCs/>
        </w:rPr>
        <w:t>’t</w:t>
      </w:r>
      <w:r w:rsidR="00002AF8">
        <w:rPr>
          <w:rFonts w:eastAsiaTheme="minorEastAsia"/>
          <w:b w:val="0"/>
          <w:bCs/>
        </w:rPr>
        <w:t xml:space="preserve"> reflect the real antenna correlation of a </w:t>
      </w:r>
      <w:r w:rsidR="00686E16">
        <w:rPr>
          <w:rFonts w:eastAsiaTheme="minorEastAsia"/>
          <w:b w:val="0"/>
          <w:bCs/>
        </w:rPr>
        <w:t xml:space="preserve">UE </w:t>
      </w:r>
      <w:r w:rsidR="00002AF8">
        <w:rPr>
          <w:rFonts w:eastAsiaTheme="minorEastAsia"/>
          <w:b w:val="0"/>
          <w:bCs/>
        </w:rPr>
        <w:t>device</w:t>
      </w:r>
      <w:r w:rsidR="00A75954">
        <w:rPr>
          <w:rFonts w:eastAsiaTheme="minorEastAsia"/>
          <w:b w:val="0"/>
          <w:bCs/>
        </w:rPr>
        <w:t>.</w:t>
      </w:r>
      <w:r w:rsidR="00A75954">
        <w:rPr>
          <w:rFonts w:eastAsiaTheme="minorEastAsia" w:hint="eastAsia"/>
          <w:b w:val="0"/>
          <w:bCs/>
        </w:rPr>
        <w:t xml:space="preserve"> </w:t>
      </w:r>
    </w:p>
    <w:p w14:paraId="2973A9E0" w14:textId="03C849D5" w:rsidR="00CE4681" w:rsidRPr="00CE4681" w:rsidRDefault="00CE4681" w:rsidP="007E2AFD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Observation</w:t>
      </w:r>
      <w:r w:rsidRPr="00CE4681">
        <w:rPr>
          <w:rFonts w:eastAsiaTheme="minorEastAsia"/>
        </w:rPr>
        <w:t xml:space="preserve"> 1: </w:t>
      </w:r>
      <w:r>
        <w:rPr>
          <w:rFonts w:eastAsiaTheme="minorEastAsia"/>
        </w:rPr>
        <w:t xml:space="preserve">Antenna correlation matrixes defined in 36.101 and 38.101-4 </w:t>
      </w:r>
      <w:r w:rsidR="00686E16">
        <w:rPr>
          <w:rFonts w:eastAsiaTheme="minorEastAsia"/>
        </w:rPr>
        <w:t xml:space="preserve">are for performance testing and </w:t>
      </w:r>
      <w:r>
        <w:rPr>
          <w:rFonts w:eastAsiaTheme="minorEastAsia"/>
        </w:rPr>
        <w:t xml:space="preserve">can’t reflect the real antenna correlation of a </w:t>
      </w:r>
      <w:r w:rsidR="00686E16">
        <w:rPr>
          <w:rFonts w:eastAsiaTheme="minorEastAsia"/>
        </w:rPr>
        <w:t xml:space="preserve">UE </w:t>
      </w:r>
      <w:r>
        <w:rPr>
          <w:rFonts w:eastAsiaTheme="minorEastAsia"/>
        </w:rPr>
        <w:t>device.</w:t>
      </w:r>
    </w:p>
    <w:p w14:paraId="38E8634F" w14:textId="00D011C4" w:rsidR="00CE4681" w:rsidRDefault="00A75954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Compared to the performance test,</w:t>
      </w:r>
      <w:r w:rsidR="00002AF8">
        <w:rPr>
          <w:rFonts w:eastAsiaTheme="minorEastAsia"/>
          <w:b w:val="0"/>
          <w:bCs/>
        </w:rPr>
        <w:t xml:space="preserve"> the difference for th</w:t>
      </w:r>
      <w:r>
        <w:rPr>
          <w:rFonts w:eastAsiaTheme="minorEastAsia"/>
          <w:b w:val="0"/>
          <w:bCs/>
        </w:rPr>
        <w:t>is</w:t>
      </w:r>
      <w:r w:rsidR="005357A4">
        <w:rPr>
          <w:rFonts w:eastAsiaTheme="minorEastAsia"/>
          <w:b w:val="0"/>
          <w:bCs/>
        </w:rPr>
        <w:t xml:space="preserve"> work</w:t>
      </w:r>
      <w:r w:rsidR="00002AF8">
        <w:rPr>
          <w:rFonts w:eastAsiaTheme="minorEastAsia"/>
          <w:b w:val="0"/>
          <w:bCs/>
        </w:rPr>
        <w:t xml:space="preserve"> item is to evaluate the </w:t>
      </w:r>
      <w:r w:rsidR="00F61CF9">
        <w:rPr>
          <w:rFonts w:eastAsiaTheme="minorEastAsia"/>
          <w:b w:val="0"/>
          <w:bCs/>
        </w:rPr>
        <w:t xml:space="preserve">number </w:t>
      </w:r>
      <w:r w:rsidR="00002AF8">
        <w:rPr>
          <w:rFonts w:eastAsiaTheme="minorEastAsia"/>
          <w:b w:val="0"/>
          <w:bCs/>
        </w:rPr>
        <w:t>of MIMO layers</w:t>
      </w:r>
      <w:r w:rsidR="00F61CF9">
        <w:rPr>
          <w:rFonts w:eastAsiaTheme="minorEastAsia"/>
          <w:b w:val="0"/>
          <w:bCs/>
        </w:rPr>
        <w:t xml:space="preserve"> support</w:t>
      </w:r>
      <w:r w:rsidR="00002AF8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 xml:space="preserve">for 6Rx, which is related to feature design, so the antenna correlation </w:t>
      </w:r>
      <w:r w:rsidR="00F61CF9">
        <w:rPr>
          <w:rFonts w:eastAsiaTheme="minorEastAsia"/>
          <w:b w:val="0"/>
          <w:bCs/>
        </w:rPr>
        <w:t xml:space="preserve">analysis </w:t>
      </w:r>
      <w:r>
        <w:rPr>
          <w:rFonts w:eastAsiaTheme="minorEastAsia"/>
          <w:b w:val="0"/>
          <w:bCs/>
        </w:rPr>
        <w:t>should comply with the 6Rx physical reali</w:t>
      </w:r>
      <w:r w:rsidR="00052FBB">
        <w:rPr>
          <w:rFonts w:eastAsiaTheme="minorEastAsia"/>
          <w:b w:val="0"/>
          <w:bCs/>
        </w:rPr>
        <w:t>z</w:t>
      </w:r>
      <w:r>
        <w:rPr>
          <w:rFonts w:eastAsiaTheme="minorEastAsia"/>
          <w:b w:val="0"/>
          <w:bCs/>
        </w:rPr>
        <w:t>ation as much as possible</w:t>
      </w:r>
      <w:r w:rsidR="00F61CF9">
        <w:rPr>
          <w:rFonts w:eastAsiaTheme="minorEastAsia"/>
          <w:b w:val="0"/>
          <w:bCs/>
        </w:rPr>
        <w:t>, especially for handheld UE</w:t>
      </w:r>
      <w:r>
        <w:rPr>
          <w:rFonts w:eastAsiaTheme="minorEastAsia"/>
          <w:b w:val="0"/>
          <w:bCs/>
        </w:rPr>
        <w:t xml:space="preserve">. </w:t>
      </w:r>
      <w:r w:rsidR="00002AF8">
        <w:rPr>
          <w:rFonts w:eastAsiaTheme="minorEastAsia"/>
          <w:b w:val="0"/>
          <w:bCs/>
        </w:rPr>
        <w:t>A</w:t>
      </w:r>
      <w:r w:rsidR="00B85D34">
        <w:rPr>
          <w:rFonts w:eastAsiaTheme="minorEastAsia"/>
          <w:b w:val="0"/>
          <w:bCs/>
        </w:rPr>
        <w:t>ntenna correlation coefficient depends on the physical antenna reali</w:t>
      </w:r>
      <w:r w:rsidR="00052FBB">
        <w:rPr>
          <w:rFonts w:eastAsiaTheme="minorEastAsia"/>
          <w:b w:val="0"/>
          <w:bCs/>
        </w:rPr>
        <w:t>z</w:t>
      </w:r>
      <w:r w:rsidR="00B85D34">
        <w:rPr>
          <w:rFonts w:eastAsiaTheme="minorEastAsia"/>
          <w:b w:val="0"/>
          <w:bCs/>
        </w:rPr>
        <w:t>ation</w:t>
      </w:r>
      <w:r w:rsidR="00110C81">
        <w:rPr>
          <w:rFonts w:eastAsiaTheme="minorEastAsia"/>
          <w:b w:val="0"/>
          <w:bCs/>
        </w:rPr>
        <w:t>,</w:t>
      </w:r>
      <w:r w:rsidR="00B85D34">
        <w:rPr>
          <w:rFonts w:eastAsiaTheme="minorEastAsia"/>
          <w:b w:val="0"/>
          <w:bCs/>
        </w:rPr>
        <w:t xml:space="preserve"> </w:t>
      </w:r>
      <w:r w:rsidR="00052FBB">
        <w:rPr>
          <w:rFonts w:eastAsiaTheme="minorEastAsia"/>
          <w:b w:val="0"/>
          <w:bCs/>
        </w:rPr>
        <w:t>which is closely related to the</w:t>
      </w:r>
      <w:r w:rsidR="00B85D34">
        <w:rPr>
          <w:rFonts w:eastAsiaTheme="minorEastAsia"/>
          <w:b w:val="0"/>
          <w:bCs/>
        </w:rPr>
        <w:t xml:space="preserve"> </w:t>
      </w:r>
      <w:r w:rsidR="0058201F">
        <w:rPr>
          <w:rFonts w:eastAsiaTheme="minorEastAsia"/>
          <w:b w:val="0"/>
          <w:bCs/>
        </w:rPr>
        <w:t>a</w:t>
      </w:r>
      <w:r w:rsidR="00B85D34">
        <w:rPr>
          <w:rFonts w:eastAsiaTheme="minorEastAsia"/>
          <w:b w:val="0"/>
          <w:bCs/>
        </w:rPr>
        <w:t>ntenna spacing</w:t>
      </w:r>
      <w:r w:rsidR="00002AF8">
        <w:rPr>
          <w:rFonts w:eastAsiaTheme="minorEastAsia"/>
          <w:b w:val="0"/>
          <w:bCs/>
        </w:rPr>
        <w:t>, antenna placement</w:t>
      </w:r>
      <w:r w:rsidR="009D6D8A">
        <w:rPr>
          <w:rFonts w:eastAsiaTheme="minorEastAsia"/>
          <w:b w:val="0"/>
          <w:bCs/>
        </w:rPr>
        <w:t>,</w:t>
      </w:r>
      <w:r w:rsidR="00002AF8">
        <w:rPr>
          <w:rFonts w:eastAsiaTheme="minorEastAsia"/>
          <w:b w:val="0"/>
          <w:bCs/>
        </w:rPr>
        <w:t xml:space="preserve"> </w:t>
      </w:r>
      <w:r w:rsidR="0058201F">
        <w:rPr>
          <w:rFonts w:eastAsiaTheme="minorEastAsia"/>
          <w:b w:val="0"/>
          <w:bCs/>
        </w:rPr>
        <w:t>a</w:t>
      </w:r>
      <w:r w:rsidR="00002AF8">
        <w:rPr>
          <w:rFonts w:eastAsiaTheme="minorEastAsia"/>
          <w:b w:val="0"/>
          <w:bCs/>
        </w:rPr>
        <w:t>ntenna pattern</w:t>
      </w:r>
      <w:r w:rsidR="009D6D8A">
        <w:rPr>
          <w:rFonts w:eastAsiaTheme="minorEastAsia"/>
          <w:b w:val="0"/>
          <w:bCs/>
        </w:rPr>
        <w:t>, form factors and etc.,</w:t>
      </w:r>
      <w:r>
        <w:rPr>
          <w:rFonts w:eastAsiaTheme="minorEastAsia"/>
          <w:b w:val="0"/>
          <w:bCs/>
        </w:rPr>
        <w:t xml:space="preserve">, hence we suggest that RAN4 to discuss </w:t>
      </w:r>
      <w:r w:rsidR="00CE4681">
        <w:rPr>
          <w:rFonts w:eastAsiaTheme="minorEastAsia"/>
          <w:b w:val="0"/>
          <w:bCs/>
        </w:rPr>
        <w:t xml:space="preserve">possible 6Rx </w:t>
      </w:r>
      <w:r w:rsidR="00052FBB">
        <w:rPr>
          <w:rFonts w:eastAsiaTheme="minorEastAsia"/>
          <w:b w:val="0"/>
          <w:bCs/>
        </w:rPr>
        <w:t xml:space="preserve">realizations </w:t>
      </w:r>
      <w:r w:rsidR="00CE4681">
        <w:rPr>
          <w:rFonts w:eastAsiaTheme="minorEastAsia"/>
          <w:b w:val="0"/>
          <w:bCs/>
        </w:rPr>
        <w:t xml:space="preserve">and choose </w:t>
      </w:r>
      <w:r w:rsidR="00110C81">
        <w:rPr>
          <w:rFonts w:eastAsiaTheme="minorEastAsia"/>
          <w:b w:val="0"/>
          <w:bCs/>
        </w:rPr>
        <w:t xml:space="preserve">typical </w:t>
      </w:r>
      <w:r w:rsidR="00CE4681">
        <w:rPr>
          <w:rFonts w:eastAsiaTheme="minorEastAsia"/>
          <w:b w:val="0"/>
          <w:bCs/>
        </w:rPr>
        <w:t>one to derive antenna correlation for simulation evaluation</w:t>
      </w:r>
      <w:r w:rsidR="009D6D8A">
        <w:rPr>
          <w:rFonts w:eastAsiaTheme="minorEastAsia"/>
          <w:b w:val="0"/>
          <w:bCs/>
        </w:rPr>
        <w:t xml:space="preserve"> so that the evaluation results have real meaning to decide the number of MIMO layers support for 6Rx</w:t>
      </w:r>
      <w:r w:rsidR="00CE4681">
        <w:rPr>
          <w:rFonts w:eastAsiaTheme="minorEastAsia"/>
          <w:b w:val="0"/>
          <w:bCs/>
        </w:rPr>
        <w:t xml:space="preserve">. </w:t>
      </w:r>
    </w:p>
    <w:p w14:paraId="4484422A" w14:textId="6135F212" w:rsidR="00460543" w:rsidRPr="00460543" w:rsidRDefault="00460543" w:rsidP="007E2AFD">
      <w:pPr>
        <w:pStyle w:val="proposal"/>
        <w:spacing w:after="120"/>
        <w:rPr>
          <w:rFonts w:eastAsiaTheme="minorEastAsia"/>
        </w:rPr>
      </w:pPr>
      <w:r w:rsidRPr="00CE4681">
        <w:rPr>
          <w:rFonts w:eastAsiaTheme="minorEastAsia"/>
        </w:rPr>
        <w:t xml:space="preserve">Proposal 1: RAN4 discuss possible 6Rx </w:t>
      </w:r>
      <w:r w:rsidR="00052FBB" w:rsidRPr="00CE4681">
        <w:rPr>
          <w:rFonts w:eastAsiaTheme="minorEastAsia"/>
        </w:rPr>
        <w:t>reali</w:t>
      </w:r>
      <w:r w:rsidR="00052FBB">
        <w:rPr>
          <w:rFonts w:eastAsiaTheme="minorEastAsia"/>
        </w:rPr>
        <w:t>z</w:t>
      </w:r>
      <w:r w:rsidR="00052FBB" w:rsidRPr="00CE4681">
        <w:rPr>
          <w:rFonts w:eastAsiaTheme="minorEastAsia"/>
        </w:rPr>
        <w:t xml:space="preserve">ations </w:t>
      </w:r>
      <w:r w:rsidRPr="00CE4681">
        <w:rPr>
          <w:rFonts w:eastAsiaTheme="minorEastAsia"/>
        </w:rPr>
        <w:t xml:space="preserve">and choose </w:t>
      </w:r>
      <w:r w:rsidR="00052FBB">
        <w:rPr>
          <w:rFonts w:eastAsiaTheme="minorEastAsia"/>
        </w:rPr>
        <w:t>typical</w:t>
      </w:r>
      <w:r w:rsidR="00052FBB" w:rsidRPr="00CE4681">
        <w:rPr>
          <w:rFonts w:eastAsiaTheme="minorEastAsia"/>
        </w:rPr>
        <w:t xml:space="preserve"> </w:t>
      </w:r>
      <w:r w:rsidRPr="00CE4681">
        <w:rPr>
          <w:rFonts w:eastAsiaTheme="minorEastAsia"/>
        </w:rPr>
        <w:t>one to derive antenna correlation for simulation evaluation.</w:t>
      </w:r>
    </w:p>
    <w:p w14:paraId="6BE78ED8" w14:textId="6D9490E6" w:rsidR="00460543" w:rsidRDefault="00460543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Based on the WI</w:t>
      </w:r>
      <w:r w:rsidR="00052FBB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>[5], the target UE type should be handheld UE</w:t>
      </w:r>
      <w:r w:rsidR="00052FBB">
        <w:rPr>
          <w:rFonts w:eastAsiaTheme="minorEastAsia"/>
          <w:b w:val="0"/>
          <w:bCs/>
        </w:rPr>
        <w:t>, but also applicable for FWA devices</w:t>
      </w:r>
      <w:r>
        <w:rPr>
          <w:rFonts w:eastAsiaTheme="minorEastAsia"/>
          <w:b w:val="0"/>
          <w:bCs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60543" w14:paraId="35E21256" w14:textId="77777777" w:rsidTr="00460543">
        <w:tc>
          <w:tcPr>
            <w:tcW w:w="10457" w:type="dxa"/>
          </w:tcPr>
          <w:p w14:paraId="265E64BD" w14:textId="77777777" w:rsidR="00460543" w:rsidRPr="00A61082" w:rsidRDefault="00460543" w:rsidP="00460543">
            <w:pPr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</w:p>
          <w:p w14:paraId="0E4B72B7" w14:textId="77777777" w:rsidR="00460543" w:rsidRPr="009750C2" w:rsidRDefault="00460543" w:rsidP="00460543">
            <w:pPr>
              <w:pStyle w:val="afa"/>
              <w:numPr>
                <w:ilvl w:val="0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  <w:highlight w:val="yellow"/>
              </w:rPr>
            </w:pPr>
            <w:r w:rsidRPr="009750C2">
              <w:rPr>
                <w:rFonts w:cs="Times New Roman" w:hint="eastAsia"/>
                <w:highlight w:val="yellow"/>
              </w:rPr>
              <w:t>Specify</w:t>
            </w:r>
            <w:r w:rsidRPr="009750C2">
              <w:rPr>
                <w:rFonts w:cs="Times New Roman"/>
                <w:highlight w:val="yellow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7F7C97F7" w14:textId="77777777" w:rsidR="00460543" w:rsidRPr="0038453D" w:rsidRDefault="00460543" w:rsidP="00460543">
            <w:pPr>
              <w:pStyle w:val="afa"/>
              <w:numPr>
                <w:ilvl w:val="1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</w:rPr>
            </w:pPr>
            <w:r w:rsidRPr="0038453D">
              <w:rPr>
                <w:rFonts w:cs="Times New Roman" w:hint="eastAsia"/>
              </w:rPr>
              <w:t>E</w:t>
            </w:r>
            <w:r w:rsidRPr="0038453D">
              <w:rPr>
                <w:rFonts w:cs="Times New Roman"/>
              </w:rPr>
              <w:t>xample bands: n41</w:t>
            </w:r>
            <w:r w:rsidRPr="00C83BEF">
              <w:rPr>
                <w:rFonts w:cs="Times New Roman"/>
              </w:rPr>
              <w:t>, n77/n78, n79, n104</w:t>
            </w:r>
          </w:p>
          <w:p w14:paraId="69DED57D" w14:textId="77777777" w:rsidR="00460543" w:rsidRPr="0038453D" w:rsidRDefault="00460543" w:rsidP="00460543">
            <w:pPr>
              <w:pStyle w:val="afa"/>
              <w:numPr>
                <w:ilvl w:val="1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</w:rPr>
            </w:pPr>
            <w:r w:rsidRPr="0038453D">
              <w:rPr>
                <w:rFonts w:cs="Times New Roman" w:hint="eastAsia"/>
              </w:rPr>
              <w:t>S</w:t>
            </w:r>
            <w:r w:rsidRPr="0038453D">
              <w:rPr>
                <w:rFonts w:cs="Times New Roman"/>
              </w:rPr>
              <w:t>upport 4 MIMO layers at least, and study the gain and feasibility and if feasible, support 6 MIMO layers</w:t>
            </w:r>
          </w:p>
          <w:p w14:paraId="24B118DE" w14:textId="77777777" w:rsidR="00460543" w:rsidRPr="0038453D" w:rsidRDefault="00460543" w:rsidP="00460543">
            <w:pPr>
              <w:pStyle w:val="afa"/>
              <w:numPr>
                <w:ilvl w:val="1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</w:rPr>
            </w:pPr>
            <w:r w:rsidRPr="0038453D">
              <w:rPr>
                <w:rFonts w:cs="Times New Roman"/>
              </w:rPr>
              <w:t>Specify the Rx requirements including reference sensitivity requirements for support 6Rx</w:t>
            </w:r>
          </w:p>
          <w:p w14:paraId="3913CB2D" w14:textId="77777777" w:rsidR="00460543" w:rsidRPr="0038453D" w:rsidRDefault="00460543" w:rsidP="00460543">
            <w:pPr>
              <w:pStyle w:val="afa"/>
              <w:numPr>
                <w:ilvl w:val="2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</w:rPr>
            </w:pPr>
            <w:r w:rsidRPr="00D71818">
              <w:rPr>
                <w:rFonts w:cs="Times New Roman"/>
                <w:highlight w:val="cyan"/>
              </w:rPr>
              <w:t>Note: the specified requirements can be applicable to both handheld UE and FWA devices</w:t>
            </w:r>
          </w:p>
          <w:p w14:paraId="47663E9C" w14:textId="77777777" w:rsidR="00460543" w:rsidRPr="0038453D" w:rsidRDefault="00460543" w:rsidP="00460543">
            <w:pPr>
              <w:pStyle w:val="afa"/>
              <w:numPr>
                <w:ilvl w:val="1"/>
                <w:numId w:val="37"/>
              </w:numPr>
              <w:autoSpaceDE/>
              <w:autoSpaceDN/>
              <w:adjustRightInd/>
              <w:contextualSpacing w:val="0"/>
              <w:rPr>
                <w:rFonts w:cs="Times New Roman"/>
              </w:rPr>
            </w:pPr>
            <w:r w:rsidRPr="0038453D">
              <w:rPr>
                <w:rFonts w:cs="Times New Roman"/>
              </w:rPr>
              <w:t>Specify the requirements to support SRS antenna switching including t1r6, t2r6, t3r6, t4r6 depending on UE capability</w:t>
            </w:r>
          </w:p>
          <w:p w14:paraId="379DA57A" w14:textId="73D6DBA6" w:rsidR="00460543" w:rsidRPr="00460543" w:rsidRDefault="00460543" w:rsidP="00460543">
            <w:pPr>
              <w:pStyle w:val="afa"/>
              <w:numPr>
                <w:ilvl w:val="1"/>
                <w:numId w:val="37"/>
              </w:numPr>
              <w:autoSpaceDE/>
              <w:autoSpaceDN/>
              <w:adjustRightInd/>
              <w:spacing w:after="180"/>
              <w:contextualSpacing w:val="0"/>
              <w:rPr>
                <w:rFonts w:cs="Times New Roman"/>
              </w:rPr>
            </w:pPr>
            <w:r w:rsidRPr="0038453D">
              <w:rPr>
                <w:rFonts w:cs="Times New Roman" w:hint="eastAsia"/>
              </w:rPr>
              <w:t>Study the issue of insertion loss imbalance across SRS ports</w:t>
            </w:r>
            <w:r w:rsidRPr="0038453D">
              <w:rPr>
                <w:rFonts w:cs="Times New Roman"/>
              </w:rPr>
              <w:t>,</w:t>
            </w:r>
            <w:r w:rsidRPr="0038453D">
              <w:rPr>
                <w:rFonts w:cs="Times New Roman" w:hint="eastAsia"/>
              </w:rPr>
              <w:t xml:space="preserve"> and </w:t>
            </w:r>
            <w:r w:rsidRPr="0038453D">
              <w:rPr>
                <w:rFonts w:cs="Times New Roman"/>
              </w:rPr>
              <w:t xml:space="preserve">if justified, </w:t>
            </w:r>
            <w:r w:rsidRPr="0038453D">
              <w:rPr>
                <w:rFonts w:cs="Times New Roman" w:hint="eastAsia"/>
              </w:rPr>
              <w:t>specify the</w:t>
            </w:r>
            <w:r w:rsidRPr="0038453D">
              <w:rPr>
                <w:rFonts w:cs="Times New Roman"/>
              </w:rPr>
              <w:t xml:space="preserve"> corresponding</w:t>
            </w:r>
            <w:r w:rsidRPr="0038453D">
              <w:rPr>
                <w:rFonts w:cs="Times New Roman" w:hint="eastAsia"/>
              </w:rPr>
              <w:t xml:space="preserve"> solution</w:t>
            </w:r>
            <w:r w:rsidRPr="0038453D">
              <w:rPr>
                <w:rFonts w:cs="Times New Roman"/>
              </w:rPr>
              <w:t>.</w:t>
            </w:r>
          </w:p>
        </w:tc>
      </w:tr>
    </w:tbl>
    <w:p w14:paraId="534EB245" w14:textId="47815AFA" w:rsidR="00460543" w:rsidRDefault="00460543" w:rsidP="00460543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ur understanding is that handheld UE have more form size constraint compared to FWA, which should be considered as target scenario for </w:t>
      </w:r>
      <w:r w:rsidR="00052FBB">
        <w:rPr>
          <w:rFonts w:eastAsiaTheme="minorEastAsia"/>
        </w:rPr>
        <w:t xml:space="preserve">the number of </w:t>
      </w:r>
      <w:r>
        <w:rPr>
          <w:rFonts w:eastAsiaTheme="minorEastAsia"/>
        </w:rPr>
        <w:t xml:space="preserve">MIMO layers </w:t>
      </w:r>
      <w:r w:rsidR="00052FBB">
        <w:rPr>
          <w:rFonts w:eastAsiaTheme="minorEastAsia"/>
        </w:rPr>
        <w:t xml:space="preserve">support </w:t>
      </w:r>
      <w:r>
        <w:rPr>
          <w:rFonts w:eastAsiaTheme="minorEastAsia"/>
        </w:rPr>
        <w:t xml:space="preserve">evaluation. </w:t>
      </w:r>
    </w:p>
    <w:p w14:paraId="73CDCFEE" w14:textId="7787CB20" w:rsidR="00E87BC0" w:rsidRPr="00CE4681" w:rsidRDefault="00CE4681" w:rsidP="00CE4681">
      <w:pPr>
        <w:pStyle w:val="proposal"/>
        <w:spacing w:after="120"/>
        <w:rPr>
          <w:rFonts w:eastAsiaTheme="minorEastAsia"/>
        </w:rPr>
      </w:pPr>
      <w:r w:rsidRPr="00CE4681">
        <w:rPr>
          <w:rFonts w:eastAsiaTheme="minorEastAsia"/>
        </w:rPr>
        <w:t xml:space="preserve">Proposal </w:t>
      </w:r>
      <w:r w:rsidR="00460543">
        <w:rPr>
          <w:rFonts w:eastAsiaTheme="minorEastAsia"/>
        </w:rPr>
        <w:t>2</w:t>
      </w:r>
      <w:r w:rsidRPr="00CE4681">
        <w:rPr>
          <w:rFonts w:eastAsiaTheme="minorEastAsia"/>
        </w:rPr>
        <w:t xml:space="preserve">: RAN4 </w:t>
      </w:r>
      <w:r w:rsidR="00460543">
        <w:rPr>
          <w:rFonts w:eastAsiaTheme="minorEastAsia"/>
        </w:rPr>
        <w:t>consider handheld UE for MIMO layers evaluation.</w:t>
      </w:r>
    </w:p>
    <w:p w14:paraId="2AF422F4" w14:textId="08ED79B7" w:rsidR="007E2AFD" w:rsidRPr="00023F5D" w:rsidRDefault="007E2AFD" w:rsidP="007E2AF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>
        <w:rPr>
          <w:rFonts w:ascii="Calibri" w:eastAsiaTheme="minorEastAsia" w:hAnsi="Calibri"/>
          <w:sz w:val="32"/>
          <w:lang w:eastAsia="zh-CN"/>
        </w:rPr>
        <w:lastRenderedPageBreak/>
        <w:t>Conclusion</w:t>
      </w:r>
    </w:p>
    <w:p w14:paraId="6554D88C" w14:textId="0B3C32B2" w:rsidR="0003543E" w:rsidRDefault="00110C81" w:rsidP="007E2AFD">
      <w:pPr>
        <w:pStyle w:val="proposal"/>
        <w:spacing w:after="120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In this contribution we provide our views on MIMO layers evaluation for 6Rx UE. The observations and proposals are:</w:t>
      </w:r>
    </w:p>
    <w:p w14:paraId="5812B092" w14:textId="0649C3B7" w:rsidR="00110C81" w:rsidRPr="00CE4681" w:rsidRDefault="00110C81" w:rsidP="00110C81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Observation</w:t>
      </w:r>
      <w:r w:rsidRPr="00CE4681">
        <w:rPr>
          <w:rFonts w:eastAsiaTheme="minorEastAsia"/>
        </w:rPr>
        <w:t xml:space="preserve"> 1: </w:t>
      </w:r>
      <w:r>
        <w:rPr>
          <w:rFonts w:eastAsiaTheme="minorEastAsia"/>
        </w:rPr>
        <w:t xml:space="preserve">Antenna correlation matrixes defined in 36.101 and 38.101-4 </w:t>
      </w:r>
      <w:r w:rsidR="009635CB">
        <w:rPr>
          <w:rFonts w:eastAsiaTheme="minorEastAsia"/>
        </w:rPr>
        <w:t xml:space="preserve">are for performance testing and </w:t>
      </w:r>
      <w:r>
        <w:rPr>
          <w:rFonts w:eastAsiaTheme="minorEastAsia"/>
        </w:rPr>
        <w:t xml:space="preserve">can’t reflect the real antenna correlation of a </w:t>
      </w:r>
      <w:r w:rsidR="009635CB">
        <w:rPr>
          <w:rFonts w:eastAsiaTheme="minorEastAsia"/>
        </w:rPr>
        <w:t xml:space="preserve">UE </w:t>
      </w:r>
      <w:r>
        <w:rPr>
          <w:rFonts w:eastAsiaTheme="minorEastAsia"/>
        </w:rPr>
        <w:t>device.</w:t>
      </w:r>
    </w:p>
    <w:p w14:paraId="380DDAE8" w14:textId="01E46E9A" w:rsidR="00460543" w:rsidRPr="00460543" w:rsidRDefault="00460543" w:rsidP="00460543">
      <w:pPr>
        <w:pStyle w:val="proposal"/>
        <w:spacing w:after="120"/>
        <w:rPr>
          <w:rFonts w:eastAsiaTheme="minorEastAsia"/>
        </w:rPr>
      </w:pPr>
      <w:r w:rsidRPr="00CE4681">
        <w:rPr>
          <w:rFonts w:eastAsiaTheme="minorEastAsia"/>
        </w:rPr>
        <w:t xml:space="preserve">Proposal 1: </w:t>
      </w:r>
      <w:r w:rsidR="009635CB">
        <w:rPr>
          <w:rFonts w:eastAsiaTheme="minorEastAsia"/>
        </w:rPr>
        <w:t>D</w:t>
      </w:r>
      <w:r w:rsidRPr="00CE4681">
        <w:rPr>
          <w:rFonts w:eastAsiaTheme="minorEastAsia"/>
        </w:rPr>
        <w:t>iscuss possible 6Rx reali</w:t>
      </w:r>
      <w:r w:rsidR="009635CB">
        <w:rPr>
          <w:rFonts w:eastAsiaTheme="minorEastAsia" w:hint="eastAsia"/>
        </w:rPr>
        <w:t>z</w:t>
      </w:r>
      <w:r w:rsidRPr="00CE4681">
        <w:rPr>
          <w:rFonts w:eastAsiaTheme="minorEastAsia"/>
        </w:rPr>
        <w:t xml:space="preserve">ations and choose </w:t>
      </w:r>
      <w:r w:rsidR="009635CB">
        <w:rPr>
          <w:rFonts w:eastAsiaTheme="minorEastAsia"/>
        </w:rPr>
        <w:t>typical</w:t>
      </w:r>
      <w:r w:rsidR="009635CB" w:rsidRPr="00CE4681">
        <w:rPr>
          <w:rFonts w:eastAsiaTheme="minorEastAsia"/>
        </w:rPr>
        <w:t xml:space="preserve"> </w:t>
      </w:r>
      <w:r w:rsidRPr="00CE4681">
        <w:rPr>
          <w:rFonts w:eastAsiaTheme="minorEastAsia"/>
        </w:rPr>
        <w:t>one to derive antenna correlation for simulation evaluation.</w:t>
      </w:r>
    </w:p>
    <w:p w14:paraId="0693CC14" w14:textId="7BE016C4" w:rsidR="00460543" w:rsidRPr="00CE4681" w:rsidRDefault="00460543" w:rsidP="00460543">
      <w:pPr>
        <w:pStyle w:val="proposal"/>
        <w:spacing w:after="120"/>
        <w:rPr>
          <w:rFonts w:eastAsiaTheme="minorEastAsia"/>
        </w:rPr>
      </w:pPr>
      <w:r w:rsidRPr="00CE4681">
        <w:rPr>
          <w:rFonts w:eastAsiaTheme="minorEastAsia"/>
        </w:rPr>
        <w:t xml:space="preserve">Proposal </w:t>
      </w:r>
      <w:r>
        <w:rPr>
          <w:rFonts w:eastAsiaTheme="minorEastAsia"/>
        </w:rPr>
        <w:t>2</w:t>
      </w:r>
      <w:r w:rsidRPr="00CE4681">
        <w:rPr>
          <w:rFonts w:eastAsiaTheme="minorEastAsia"/>
        </w:rPr>
        <w:t xml:space="preserve">: </w:t>
      </w:r>
      <w:r w:rsidR="009635CB">
        <w:rPr>
          <w:rFonts w:eastAsiaTheme="minorEastAsia"/>
        </w:rPr>
        <w:t>C</w:t>
      </w:r>
      <w:r>
        <w:rPr>
          <w:rFonts w:eastAsiaTheme="minorEastAsia"/>
        </w:rPr>
        <w:t>onsider handheld UE for MIMO layers evaluation.</w:t>
      </w:r>
    </w:p>
    <w:p w14:paraId="5224771B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5BFA1A94" w14:textId="2BB4ECE2" w:rsidR="00023F5D" w:rsidRDefault="00023F5D" w:rsidP="00023F5D">
      <w:pPr>
        <w:rPr>
          <w:rFonts w:eastAsiaTheme="minorEastAsia"/>
          <w:lang w:eastAsia="zh-CN"/>
        </w:rPr>
      </w:pPr>
      <w:r w:rsidRPr="00023F5D">
        <w:rPr>
          <w:rFonts w:eastAsiaTheme="minorEastAsia"/>
          <w:lang w:eastAsia="zh-CN"/>
        </w:rPr>
        <w:t xml:space="preserve">[1]    </w:t>
      </w:r>
      <w:r w:rsidR="00110C81">
        <w:rPr>
          <w:rFonts w:eastAsiaTheme="minorEastAsia"/>
          <w:lang w:eastAsia="zh-CN"/>
        </w:rPr>
        <w:t xml:space="preserve">R4-2406585 </w:t>
      </w:r>
      <w:r w:rsidR="00110C81" w:rsidRPr="00110C81">
        <w:rPr>
          <w:rFonts w:eastAsiaTheme="minorEastAsia"/>
          <w:lang w:eastAsia="zh-CN"/>
        </w:rPr>
        <w:t>WF on requirements for 6Rx</w:t>
      </w:r>
      <w:r w:rsidR="0073573B">
        <w:rPr>
          <w:rFonts w:eastAsiaTheme="minorEastAsia"/>
          <w:lang w:eastAsia="zh-CN"/>
        </w:rPr>
        <w:t>.</w:t>
      </w:r>
    </w:p>
    <w:p w14:paraId="7117A60E" w14:textId="0CA832E3" w:rsidR="0058201F" w:rsidRDefault="0058201F" w:rsidP="00023F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   </w:t>
      </w:r>
      <w:r w:rsidR="0073573B" w:rsidRPr="0073573B">
        <w:rPr>
          <w:rFonts w:eastAsiaTheme="minorEastAsia"/>
          <w:lang w:eastAsia="zh-CN"/>
        </w:rPr>
        <w:t>R4-071825</w:t>
      </w:r>
      <w:r w:rsidR="0073573B">
        <w:rPr>
          <w:rFonts w:eastAsiaTheme="minorEastAsia"/>
          <w:lang w:eastAsia="zh-CN"/>
        </w:rPr>
        <w:t xml:space="preserve"> </w:t>
      </w:r>
      <w:r w:rsidR="0073573B" w:rsidRPr="0073573B">
        <w:rPr>
          <w:rFonts w:eastAsiaTheme="minorEastAsia"/>
          <w:lang w:eastAsia="zh-CN"/>
        </w:rPr>
        <w:t>Proposal for MIMO correlation matrices</w:t>
      </w:r>
      <w:r w:rsidR="0073573B">
        <w:rPr>
          <w:rFonts w:eastAsiaTheme="minorEastAsia"/>
          <w:lang w:eastAsia="zh-CN"/>
        </w:rPr>
        <w:t>.</w:t>
      </w:r>
      <w:r w:rsidR="0073573B" w:rsidRPr="0073573B">
        <w:t xml:space="preserve"> </w:t>
      </w:r>
      <w:r w:rsidR="0073573B" w:rsidRPr="0073573B">
        <w:rPr>
          <w:rFonts w:eastAsiaTheme="minorEastAsia"/>
          <w:lang w:eastAsia="zh-CN"/>
        </w:rPr>
        <w:t>Agilent Technologies, Motorola, RIM</w:t>
      </w:r>
    </w:p>
    <w:p w14:paraId="08A117D0" w14:textId="6276563B" w:rsidR="00110C81" w:rsidRPr="00110C81" w:rsidRDefault="0058201F" w:rsidP="00023F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   </w:t>
      </w:r>
      <w:r w:rsidRPr="0058201F">
        <w:rPr>
          <w:rFonts w:eastAsiaTheme="minorEastAsia"/>
          <w:lang w:eastAsia="zh-CN"/>
        </w:rPr>
        <w:t>R4-072091</w:t>
      </w:r>
      <w:r>
        <w:rPr>
          <w:rFonts w:eastAsiaTheme="minorEastAsia"/>
          <w:lang w:eastAsia="zh-CN"/>
        </w:rPr>
        <w:t xml:space="preserve"> </w:t>
      </w:r>
      <w:r w:rsidRPr="0058201F">
        <w:rPr>
          <w:rFonts w:eastAsiaTheme="minorEastAsia"/>
          <w:lang w:eastAsia="zh-CN"/>
        </w:rPr>
        <w:t>MIMO correlation matrices for LTE</w:t>
      </w:r>
      <w:r>
        <w:rPr>
          <w:rFonts w:eastAsiaTheme="minorEastAsia"/>
          <w:lang w:eastAsia="zh-CN"/>
        </w:rPr>
        <w:t>.</w:t>
      </w:r>
      <w:r w:rsidRPr="0058201F">
        <w:t xml:space="preserve"> </w:t>
      </w:r>
      <w:r w:rsidRPr="0058201F">
        <w:rPr>
          <w:rFonts w:eastAsiaTheme="minorEastAsia"/>
          <w:lang w:eastAsia="zh-CN"/>
        </w:rPr>
        <w:t>Ericsson</w:t>
      </w:r>
    </w:p>
    <w:p w14:paraId="432DDC94" w14:textId="601B07AF" w:rsidR="0058201F" w:rsidRDefault="0058201F" w:rsidP="005820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73573B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   R4-080620 </w:t>
      </w:r>
      <w:r w:rsidRPr="0058201F">
        <w:rPr>
          <w:rFonts w:eastAsiaTheme="minorEastAsia"/>
          <w:lang w:eastAsia="zh-CN"/>
        </w:rPr>
        <w:t>High Dimension E-UTRA MIMO Correlation matrixes</w:t>
      </w:r>
      <w:r w:rsidR="0073573B">
        <w:rPr>
          <w:rFonts w:eastAsiaTheme="minorEastAsia"/>
          <w:lang w:eastAsia="zh-CN"/>
        </w:rPr>
        <w:t>. Ericsson</w:t>
      </w:r>
    </w:p>
    <w:p w14:paraId="14A343ED" w14:textId="170ACE76" w:rsidR="0073573B" w:rsidRPr="00460543" w:rsidRDefault="00460543" w:rsidP="005820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5]    </w:t>
      </w:r>
      <w:r w:rsidRPr="00460543">
        <w:rPr>
          <w:rFonts w:eastAsiaTheme="minorEastAsia"/>
          <w:lang w:eastAsia="zh-CN"/>
        </w:rPr>
        <w:t>RP-240828</w:t>
      </w:r>
      <w:r>
        <w:rPr>
          <w:rFonts w:eastAsiaTheme="minorEastAsia"/>
          <w:lang w:eastAsia="zh-CN"/>
        </w:rPr>
        <w:t xml:space="preserve"> </w:t>
      </w:r>
      <w:r w:rsidRPr="00460543">
        <w:rPr>
          <w:rFonts w:eastAsiaTheme="minorEastAsia"/>
          <w:lang w:eastAsia="zh-CN"/>
        </w:rPr>
        <w:t>New WID: UE RF enhancements for NR FR1/FR2 and EN-DC, Phase 4</w:t>
      </w:r>
    </w:p>
    <w:p w14:paraId="4CFE5E23" w14:textId="77777777" w:rsidR="00110C81" w:rsidRPr="00110C81" w:rsidRDefault="00110C81" w:rsidP="002C4FC3">
      <w:pPr>
        <w:rPr>
          <w:rFonts w:eastAsiaTheme="minorEastAsia"/>
          <w:lang w:eastAsia="zh-CN"/>
        </w:rPr>
      </w:pPr>
    </w:p>
    <w:sectPr w:rsidR="00110C81" w:rsidRPr="00110C8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28943" w14:textId="77777777" w:rsidR="00467896" w:rsidRDefault="00467896">
      <w:r>
        <w:separator/>
      </w:r>
    </w:p>
  </w:endnote>
  <w:endnote w:type="continuationSeparator" w:id="0">
    <w:p w14:paraId="0F37028E" w14:textId="77777777" w:rsidR="00467896" w:rsidRDefault="0046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Batang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FB6D8" w14:textId="77777777" w:rsidR="00467896" w:rsidRDefault="00467896">
      <w:r>
        <w:separator/>
      </w:r>
    </w:p>
  </w:footnote>
  <w:footnote w:type="continuationSeparator" w:id="0">
    <w:p w14:paraId="28164E0F" w14:textId="77777777" w:rsidR="00467896" w:rsidRDefault="00467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28F7"/>
    <w:multiLevelType w:val="hybridMultilevel"/>
    <w:tmpl w:val="699C0D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6651EB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44C23974"/>
    <w:lvl w:ilvl="0">
      <w:start w:val="1"/>
      <w:numFmt w:val="decimal"/>
      <w:pStyle w:val="1"/>
      <w:suff w:val="nothing"/>
      <w:lvlText w:val="%1  "/>
      <w:lvlJc w:val="left"/>
      <w:pPr>
        <w:ind w:left="241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590984"/>
    <w:multiLevelType w:val="hybridMultilevel"/>
    <w:tmpl w:val="941A44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0D45E9B"/>
    <w:multiLevelType w:val="hybridMultilevel"/>
    <w:tmpl w:val="FAEE2792"/>
    <w:lvl w:ilvl="0" w:tplc="CE5AFA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6AC27B4"/>
    <w:multiLevelType w:val="hybridMultilevel"/>
    <w:tmpl w:val="B374E98A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D00AF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F3296"/>
    <w:multiLevelType w:val="hybridMultilevel"/>
    <w:tmpl w:val="AD448F44"/>
    <w:lvl w:ilvl="0" w:tplc="4F70FD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BC75857"/>
    <w:multiLevelType w:val="hybridMultilevel"/>
    <w:tmpl w:val="A4EA116E"/>
    <w:lvl w:ilvl="0" w:tplc="BCB875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857512"/>
    <w:multiLevelType w:val="hybridMultilevel"/>
    <w:tmpl w:val="F288CBC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30"/>
  </w:num>
  <w:num w:numId="5">
    <w:abstractNumId w:val="16"/>
  </w:num>
  <w:num w:numId="6">
    <w:abstractNumId w:val="2"/>
  </w:num>
  <w:num w:numId="7">
    <w:abstractNumId w:val="6"/>
  </w:num>
  <w:num w:numId="8">
    <w:abstractNumId w:val="12"/>
  </w:num>
  <w:num w:numId="9">
    <w:abstractNumId w:val="14"/>
  </w:num>
  <w:num w:numId="10">
    <w:abstractNumId w:val="21"/>
  </w:num>
  <w:num w:numId="11">
    <w:abstractNumId w:val="28"/>
  </w:num>
  <w:num w:numId="12">
    <w:abstractNumId w:val="9"/>
  </w:num>
  <w:num w:numId="13">
    <w:abstractNumId w:val="17"/>
  </w:num>
  <w:num w:numId="14">
    <w:abstractNumId w:val="7"/>
  </w:num>
  <w:num w:numId="15">
    <w:abstractNumId w:val="11"/>
  </w:num>
  <w:num w:numId="16">
    <w:abstractNumId w:val="13"/>
  </w:num>
  <w:num w:numId="17">
    <w:abstractNumId w:val="11"/>
  </w:num>
  <w:num w:numId="18">
    <w:abstractNumId w:val="11"/>
  </w:num>
  <w:num w:numId="19">
    <w:abstractNumId w:val="11"/>
  </w:num>
  <w:num w:numId="20">
    <w:abstractNumId w:val="20"/>
  </w:num>
  <w:num w:numId="21">
    <w:abstractNumId w:val="19"/>
  </w:num>
  <w:num w:numId="22">
    <w:abstractNumId w:val="8"/>
  </w:num>
  <w:num w:numId="23">
    <w:abstractNumId w:val="0"/>
  </w:num>
  <w:num w:numId="24">
    <w:abstractNumId w:val="29"/>
  </w:num>
  <w:num w:numId="25">
    <w:abstractNumId w:val="4"/>
  </w:num>
  <w:num w:numId="26">
    <w:abstractNumId w:val="4"/>
  </w:num>
  <w:num w:numId="27">
    <w:abstractNumId w:val="9"/>
  </w:num>
  <w:num w:numId="28">
    <w:abstractNumId w:val="25"/>
  </w:num>
  <w:num w:numId="29">
    <w:abstractNumId w:val="1"/>
  </w:num>
  <w:num w:numId="30">
    <w:abstractNumId w:val="23"/>
  </w:num>
  <w:num w:numId="31">
    <w:abstractNumId w:val="18"/>
  </w:num>
  <w:num w:numId="32">
    <w:abstractNumId w:val="27"/>
  </w:num>
  <w:num w:numId="33">
    <w:abstractNumId w:val="22"/>
  </w:num>
  <w:num w:numId="34">
    <w:abstractNumId w:val="15"/>
  </w:num>
  <w:num w:numId="35">
    <w:abstractNumId w:val="10"/>
  </w:num>
  <w:num w:numId="36">
    <w:abstractNumId w:val="24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AF8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33F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3F5D"/>
    <w:rsid w:val="00025434"/>
    <w:rsid w:val="0002747B"/>
    <w:rsid w:val="00030A96"/>
    <w:rsid w:val="00031567"/>
    <w:rsid w:val="000329C0"/>
    <w:rsid w:val="00032AB8"/>
    <w:rsid w:val="0003419C"/>
    <w:rsid w:val="000346B7"/>
    <w:rsid w:val="000346EA"/>
    <w:rsid w:val="000353C8"/>
    <w:rsid w:val="0003543E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2FBB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2872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9B8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3178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6CC0"/>
    <w:rsid w:val="00107EFF"/>
    <w:rsid w:val="00107FF6"/>
    <w:rsid w:val="00110973"/>
    <w:rsid w:val="00110C7A"/>
    <w:rsid w:val="00110C81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6D4B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3DAE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40F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6881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5F55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2E59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D9C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3B1B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17"/>
    <w:rsid w:val="003D0ED4"/>
    <w:rsid w:val="003D0F1F"/>
    <w:rsid w:val="003D139B"/>
    <w:rsid w:val="003D17A2"/>
    <w:rsid w:val="003D187F"/>
    <w:rsid w:val="003D1A37"/>
    <w:rsid w:val="003D1A6B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42C6"/>
    <w:rsid w:val="003F5304"/>
    <w:rsid w:val="003F5516"/>
    <w:rsid w:val="003F6A59"/>
    <w:rsid w:val="003F71DF"/>
    <w:rsid w:val="003F739A"/>
    <w:rsid w:val="003F7901"/>
    <w:rsid w:val="00401866"/>
    <w:rsid w:val="00402030"/>
    <w:rsid w:val="00402DA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2CE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543"/>
    <w:rsid w:val="0046072B"/>
    <w:rsid w:val="004607BA"/>
    <w:rsid w:val="00460DFE"/>
    <w:rsid w:val="00462477"/>
    <w:rsid w:val="004657F4"/>
    <w:rsid w:val="004662FB"/>
    <w:rsid w:val="00466549"/>
    <w:rsid w:val="004667D7"/>
    <w:rsid w:val="00466B68"/>
    <w:rsid w:val="00466BD2"/>
    <w:rsid w:val="00466CFA"/>
    <w:rsid w:val="00467069"/>
    <w:rsid w:val="004673B5"/>
    <w:rsid w:val="00467896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7CC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96E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72C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135"/>
    <w:rsid w:val="004D3D94"/>
    <w:rsid w:val="004D4832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70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59B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A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13B9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6680"/>
    <w:rsid w:val="005574E1"/>
    <w:rsid w:val="00557C6C"/>
    <w:rsid w:val="005602B5"/>
    <w:rsid w:val="005605D7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201F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F72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D6944"/>
    <w:rsid w:val="005D72B0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4C1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3DFF"/>
    <w:rsid w:val="0068422A"/>
    <w:rsid w:val="006853A9"/>
    <w:rsid w:val="0068561A"/>
    <w:rsid w:val="00685676"/>
    <w:rsid w:val="00685CB5"/>
    <w:rsid w:val="00686E16"/>
    <w:rsid w:val="0068764D"/>
    <w:rsid w:val="006906C2"/>
    <w:rsid w:val="00690D77"/>
    <w:rsid w:val="00693A52"/>
    <w:rsid w:val="00694F02"/>
    <w:rsid w:val="006957DD"/>
    <w:rsid w:val="00696285"/>
    <w:rsid w:val="00697EE4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4DD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670"/>
    <w:rsid w:val="00700745"/>
    <w:rsid w:val="00700BE2"/>
    <w:rsid w:val="00701C3F"/>
    <w:rsid w:val="00702276"/>
    <w:rsid w:val="00702368"/>
    <w:rsid w:val="00702820"/>
    <w:rsid w:val="0070283A"/>
    <w:rsid w:val="00703478"/>
    <w:rsid w:val="0070348E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73B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849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263F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2AFD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17A19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74C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784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4515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9ED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17A5B"/>
    <w:rsid w:val="00920974"/>
    <w:rsid w:val="009218B0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0E8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5CB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F09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6D8A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485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3CCE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954"/>
    <w:rsid w:val="00A75B01"/>
    <w:rsid w:val="00A76083"/>
    <w:rsid w:val="00A76102"/>
    <w:rsid w:val="00A7613D"/>
    <w:rsid w:val="00A766B8"/>
    <w:rsid w:val="00A76980"/>
    <w:rsid w:val="00A76ECA"/>
    <w:rsid w:val="00A77D77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10B4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107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4D76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D34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07B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5E55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2A0F"/>
    <w:rsid w:val="00C33600"/>
    <w:rsid w:val="00C3398B"/>
    <w:rsid w:val="00C344DF"/>
    <w:rsid w:val="00C34A67"/>
    <w:rsid w:val="00C355F0"/>
    <w:rsid w:val="00C3600E"/>
    <w:rsid w:val="00C36575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7A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966"/>
    <w:rsid w:val="00CD7DE0"/>
    <w:rsid w:val="00CE0A18"/>
    <w:rsid w:val="00CE1A22"/>
    <w:rsid w:val="00CE1F5B"/>
    <w:rsid w:val="00CE2781"/>
    <w:rsid w:val="00CE2A55"/>
    <w:rsid w:val="00CE33DA"/>
    <w:rsid w:val="00CE3BE7"/>
    <w:rsid w:val="00CE3C10"/>
    <w:rsid w:val="00CE4681"/>
    <w:rsid w:val="00CE4828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A6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547D"/>
    <w:rsid w:val="00D156F0"/>
    <w:rsid w:val="00D15752"/>
    <w:rsid w:val="00D15834"/>
    <w:rsid w:val="00D15D1D"/>
    <w:rsid w:val="00D1616C"/>
    <w:rsid w:val="00D16B9A"/>
    <w:rsid w:val="00D17D34"/>
    <w:rsid w:val="00D20631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C0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1818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047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490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C85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87BC0"/>
    <w:rsid w:val="00E901C9"/>
    <w:rsid w:val="00E91AB3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05EC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3DCF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3FE9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14A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062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1CF9"/>
    <w:rsid w:val="00F62D0D"/>
    <w:rsid w:val="00F63499"/>
    <w:rsid w:val="00F63694"/>
    <w:rsid w:val="00F6384E"/>
    <w:rsid w:val="00F63C33"/>
    <w:rsid w:val="00F646A7"/>
    <w:rsid w:val="00F64B2A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C3B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2BE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2411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footer" w:uiPriority="99"/>
    <w:lsdException w:name="Title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목록 단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0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0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styleId="aff4">
    <w:name w:val="Title"/>
    <w:basedOn w:val="a2"/>
    <w:next w:val="a2"/>
    <w:link w:val="Char8"/>
    <w:qFormat/>
    <w:rsid w:val="00023F5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a2"/>
    <w:link w:val="proposal2Char"/>
    <w:qFormat/>
    <w:rsid w:val="00023F5D"/>
    <w:pPr>
      <w:widowControl w:val="0"/>
      <w:numPr>
        <w:ilvl w:val="1"/>
        <w:numId w:val="21"/>
      </w:numPr>
      <w:autoSpaceDE w:val="0"/>
      <w:autoSpaceDN w:val="0"/>
      <w:adjustRightInd w:val="0"/>
      <w:spacing w:after="0"/>
      <w:ind w:left="1123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a3"/>
    <w:link w:val="proposal2"/>
    <w:rsid w:val="00023F5D"/>
    <w:rPr>
      <w:rFonts w:ascii="Times New Roman" w:eastAsia="Times New Roman" w:hAnsi="Times New Roman" w:cs="Times New Roman"/>
      <w:b/>
      <w:lang w:val="en-GB"/>
    </w:rPr>
  </w:style>
  <w:style w:type="paragraph" w:customStyle="1" w:styleId="B2">
    <w:name w:val="B2+"/>
    <w:basedOn w:val="B20"/>
    <w:uiPriority w:val="99"/>
    <w:rsid w:val="00110C81"/>
    <w:pPr>
      <w:numPr>
        <w:numId w:val="36"/>
      </w:numPr>
      <w:tabs>
        <w:tab w:val="clear" w:pos="1191"/>
        <w:tab w:val="num" w:pos="851"/>
      </w:tabs>
      <w:ind w:left="851" w:hanging="851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D4597-A546-4BF5-BA3F-5942255F6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2024-05-13T11:34:00Z</dcterms:created>
  <dcterms:modified xsi:type="dcterms:W3CDTF">2024-05-13T12:34:00Z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(3)RhGHeDHNd2qsWLuOlSPluOzBGpFefaJfuylhB6vf01JEXJsgwv9IXKWte6oXOfz6K7s+Sbkv
sOfsT5b7R3ETJXl35ZTRnUvqGZoqwOp24AZOYJLQY0X9pwq82aj8W5THI17Nc+JsSHQR42WE
HBc0XV4H3XY+R0m3FDD1cAbV6LCO82so5qLuDc41Ffu6XOhm8uuBVrlyU2qyLoDNPISu/2kO
cHOAd7gbXLeebatnn2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G7Xr5yCaeqftY0kKPKljjMmxtBZ5Sbo2kVX8xDQ1y2m7GCHytqiQPp
G7V5PKTtmFjB8NZ828IFN/OTz23ySFekRRecHT+4Pu98zMmtSd9iVU5As2InjgpuHYBDeu5/
q93o8f4fit2dfKjqeebImjcS8lCWlNw5DkS6Liuj2joDRqd/gU0XmM+9Gt+tbKJi+AzvFobE
XbDBXvpF739RHcdudeFVVUPlZD8hHr0VOe41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eNos4FkDC2kjY8+LiEjYDgKmq4S0nXFR2geI
bnfLO6AqqnlwFiYODWJSvq49ZpnirZpPUdBbfKU5P7opf9RasiI=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1714873979</vt:lpwstr>
  </property>
</Properties>
</file>